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5A4" w:rsidRPr="00873965" w:rsidRDefault="00404321">
      <w:pPr>
        <w:rPr>
          <w:rFonts w:ascii="Tahoma" w:hAnsi="Tahoma" w:cs="Tahoma"/>
          <w:sz w:val="22"/>
          <w:szCs w:val="22"/>
        </w:rPr>
      </w:pPr>
      <w:r w:rsidRPr="00873965">
        <w:rPr>
          <w:rFonts w:ascii="Tahoma" w:hAnsi="Tahoma" w:cs="Tahoma"/>
          <w:sz w:val="22"/>
          <w:szCs w:val="22"/>
        </w:rPr>
        <w:t xml:space="preserve">3373. Poselství Ježíše ze dne </w:t>
      </w:r>
      <w:r w:rsidR="00C965A4" w:rsidRPr="00873965">
        <w:rPr>
          <w:rFonts w:ascii="Tahoma" w:hAnsi="Tahoma" w:cs="Tahoma"/>
          <w:sz w:val="22"/>
          <w:szCs w:val="22"/>
        </w:rPr>
        <w:t>24. června 2025</w:t>
      </w:r>
      <w:r w:rsidRPr="00873965">
        <w:rPr>
          <w:rFonts w:ascii="Tahoma" w:hAnsi="Tahoma" w:cs="Tahoma"/>
          <w:sz w:val="22"/>
          <w:szCs w:val="22"/>
        </w:rPr>
        <w:t>.</w:t>
      </w:r>
    </w:p>
    <w:p w:rsidR="00873965" w:rsidRPr="00873965" w:rsidRDefault="00873965" w:rsidP="00873965">
      <w:pPr>
        <w:rPr>
          <w:rFonts w:eastAsia="Times New Roman"/>
        </w:rPr>
      </w:pPr>
      <w:r w:rsidRPr="00873965">
        <w:rPr>
          <w:rFonts w:ascii="Tahoma" w:hAnsi="Tahoma" w:cs="Tahoma"/>
          <w:sz w:val="22"/>
          <w:szCs w:val="22"/>
        </w:rPr>
        <w:t xml:space="preserve">Glynda Linkous (USA), </w:t>
      </w:r>
      <w:hyperlink r:id="rId7" w:history="1">
        <w:r w:rsidRPr="00873965">
          <w:rPr>
            <w:rFonts w:ascii="Tahoma" w:hAnsi="Tahoma" w:cs="Tahoma"/>
            <w:color w:val="0000FF"/>
            <w:sz w:val="22"/>
            <w:szCs w:val="22"/>
            <w:u w:val="single"/>
          </w:rPr>
          <w:t>https://wingsofprophecy.blogspot.com/</w:t>
        </w:r>
      </w:hyperlink>
    </w:p>
    <w:p w:rsidR="00404321" w:rsidRPr="00873965" w:rsidRDefault="00404321">
      <w:pPr>
        <w:rPr>
          <w:rFonts w:ascii="Tahoma" w:hAnsi="Tahoma" w:cs="Tahoma"/>
          <w:sz w:val="22"/>
          <w:szCs w:val="22"/>
        </w:rPr>
      </w:pPr>
    </w:p>
    <w:p w:rsidR="00C965A4" w:rsidRPr="00C87647" w:rsidRDefault="00C965A4">
      <w:pPr>
        <w:rPr>
          <w:rFonts w:ascii="Tahoma" w:hAnsi="Tahoma" w:cs="Tahoma"/>
        </w:rPr>
      </w:pPr>
    </w:p>
    <w:p w:rsidR="00C965A4" w:rsidRDefault="00404321" w:rsidP="00404321">
      <w:pPr>
        <w:jc w:val="center"/>
        <w:rPr>
          <w:rFonts w:ascii="Tahoma" w:hAnsi="Tahoma" w:cs="Tahoma"/>
          <w:b/>
          <w:sz w:val="22"/>
          <w:szCs w:val="22"/>
        </w:rPr>
      </w:pPr>
      <w:r w:rsidRPr="00404321">
        <w:rPr>
          <w:rFonts w:ascii="Tahoma" w:hAnsi="Tahoma" w:cs="Tahoma"/>
          <w:b/>
          <w:sz w:val="22"/>
          <w:szCs w:val="22"/>
        </w:rPr>
        <w:t>UŽ TO ZAČALO</w:t>
      </w:r>
    </w:p>
    <w:p w:rsidR="00873965" w:rsidRPr="00404321" w:rsidRDefault="00873965" w:rsidP="00404321">
      <w:pPr>
        <w:jc w:val="center"/>
        <w:rPr>
          <w:rFonts w:ascii="Tahoma" w:hAnsi="Tahoma" w:cs="Tahoma"/>
          <w:b/>
          <w:sz w:val="22"/>
          <w:szCs w:val="22"/>
        </w:rPr>
      </w:pPr>
    </w:p>
    <w:p w:rsidR="00C965A4" w:rsidRPr="00C87647" w:rsidRDefault="00C965A4">
      <w:pPr>
        <w:rPr>
          <w:rFonts w:ascii="Tahoma" w:hAnsi="Tahoma" w:cs="Tahoma"/>
        </w:rPr>
      </w:pPr>
    </w:p>
    <w:p w:rsidR="00C965A4" w:rsidRPr="00873965" w:rsidRDefault="00C965A4">
      <w:pPr>
        <w:rPr>
          <w:rFonts w:ascii="Tahoma" w:hAnsi="Tahoma" w:cs="Tahoma"/>
          <w:sz w:val="22"/>
          <w:szCs w:val="22"/>
        </w:rPr>
      </w:pPr>
      <w:r w:rsidRPr="00873965">
        <w:rPr>
          <w:rFonts w:ascii="Tahoma" w:hAnsi="Tahoma" w:cs="Tahoma"/>
          <w:sz w:val="22"/>
          <w:szCs w:val="22"/>
        </w:rPr>
        <w:t xml:space="preserve">Mé děti, nevěřte všemu, co vidíte. Žijete v době velkého klamu a tyto klamy proniknou vším </w:t>
      </w:r>
      <w:r w:rsidR="00873965">
        <w:rPr>
          <w:rFonts w:ascii="Tahoma" w:hAnsi="Tahoma" w:cs="Tahoma"/>
          <w:sz w:val="22"/>
          <w:szCs w:val="22"/>
        </w:rPr>
        <w:br/>
      </w:r>
      <w:r w:rsidRPr="00873965">
        <w:rPr>
          <w:rFonts w:ascii="Tahoma" w:hAnsi="Tahoma" w:cs="Tahoma"/>
          <w:sz w:val="22"/>
          <w:szCs w:val="22"/>
        </w:rPr>
        <w:t>a každým, kdo nepatří Mně.</w:t>
      </w:r>
    </w:p>
    <w:p w:rsidR="00C965A4" w:rsidRPr="00873965" w:rsidRDefault="00C965A4">
      <w:pPr>
        <w:rPr>
          <w:rFonts w:ascii="Tahoma" w:hAnsi="Tahoma" w:cs="Tahoma"/>
          <w:sz w:val="22"/>
          <w:szCs w:val="22"/>
        </w:rPr>
      </w:pPr>
    </w:p>
    <w:p w:rsidR="00C965A4" w:rsidRPr="00873965" w:rsidRDefault="00C965A4">
      <w:pPr>
        <w:rPr>
          <w:rFonts w:ascii="Tahoma" w:hAnsi="Tahoma" w:cs="Tahoma"/>
          <w:sz w:val="22"/>
          <w:szCs w:val="22"/>
        </w:rPr>
      </w:pPr>
      <w:r w:rsidRPr="00873965">
        <w:rPr>
          <w:rFonts w:ascii="Tahoma" w:hAnsi="Tahoma" w:cs="Tahoma"/>
          <w:sz w:val="22"/>
          <w:szCs w:val="22"/>
        </w:rPr>
        <w:t xml:space="preserve">Nevěřte, že válka nepřichází do vaší země, protože už začala. Někdy se války vedou na otevřeném prostranství, někdy ne. Válka začala a přichází. Rozšíří se a zničí mnoho měst. </w:t>
      </w:r>
    </w:p>
    <w:p w:rsidR="00C965A4" w:rsidRPr="00873965" w:rsidRDefault="00C965A4">
      <w:pPr>
        <w:rPr>
          <w:rFonts w:ascii="Tahoma" w:hAnsi="Tahoma" w:cs="Tahoma"/>
          <w:sz w:val="22"/>
          <w:szCs w:val="22"/>
        </w:rPr>
      </w:pPr>
    </w:p>
    <w:p w:rsidR="00C965A4" w:rsidRPr="00873965" w:rsidRDefault="00C965A4">
      <w:pPr>
        <w:rPr>
          <w:rFonts w:ascii="Tahoma" w:hAnsi="Tahoma" w:cs="Tahoma"/>
          <w:sz w:val="22"/>
          <w:szCs w:val="22"/>
        </w:rPr>
      </w:pPr>
      <w:r w:rsidRPr="00873965">
        <w:rPr>
          <w:rFonts w:ascii="Tahoma" w:hAnsi="Tahoma" w:cs="Tahoma"/>
          <w:sz w:val="22"/>
          <w:szCs w:val="22"/>
        </w:rPr>
        <w:t xml:space="preserve">Bude mnoho úmrtí a ztrát, </w:t>
      </w:r>
      <w:r w:rsidR="00497DB9" w:rsidRPr="00497DB9">
        <w:rPr>
          <w:rFonts w:ascii="Tahoma" w:hAnsi="Tahoma" w:cs="Tahoma"/>
          <w:sz w:val="22"/>
          <w:szCs w:val="22"/>
        </w:rPr>
        <w:t>ale Já budu kráčet s těmi, kteří jsou moji, a dobře se budu o vás starat, dokud se vy budete</w:t>
      </w:r>
      <w:r w:rsidR="00497DB9">
        <w:rPr>
          <w:rFonts w:ascii="Tahoma" w:hAnsi="Tahoma" w:cs="Tahoma"/>
          <w:sz w:val="22"/>
          <w:szCs w:val="22"/>
        </w:rPr>
        <w:t xml:space="preserve"> starat o záležitosti mého Otce</w:t>
      </w:r>
      <w:r w:rsidRPr="00873965">
        <w:rPr>
          <w:rFonts w:ascii="Tahoma" w:hAnsi="Tahoma" w:cs="Tahoma"/>
          <w:sz w:val="22"/>
          <w:szCs w:val="22"/>
        </w:rPr>
        <w:t>.</w:t>
      </w:r>
    </w:p>
    <w:p w:rsidR="00C965A4" w:rsidRPr="00873965" w:rsidRDefault="00C965A4">
      <w:pPr>
        <w:rPr>
          <w:rFonts w:ascii="Tahoma" w:hAnsi="Tahoma" w:cs="Tahoma"/>
          <w:sz w:val="22"/>
          <w:szCs w:val="22"/>
        </w:rPr>
      </w:pPr>
    </w:p>
    <w:p w:rsidR="00C965A4" w:rsidRPr="00873965" w:rsidRDefault="00C965A4">
      <w:pPr>
        <w:rPr>
          <w:rFonts w:ascii="Tahoma" w:hAnsi="Tahoma" w:cs="Tahoma"/>
          <w:sz w:val="22"/>
          <w:szCs w:val="22"/>
        </w:rPr>
      </w:pPr>
      <w:r w:rsidRPr="00873965">
        <w:rPr>
          <w:rFonts w:ascii="Tahoma" w:hAnsi="Tahoma" w:cs="Tahoma"/>
          <w:sz w:val="22"/>
          <w:szCs w:val="22"/>
        </w:rPr>
        <w:t>Nevěřte všemu, co vidíte, a nevěřte všemu, co slyšíte, protože ve vašem světě bují klam.</w:t>
      </w:r>
    </w:p>
    <w:p w:rsidR="00C965A4" w:rsidRPr="00873965" w:rsidRDefault="00C965A4">
      <w:pPr>
        <w:rPr>
          <w:rFonts w:ascii="Tahoma" w:hAnsi="Tahoma" w:cs="Tahoma"/>
          <w:sz w:val="22"/>
          <w:szCs w:val="22"/>
        </w:rPr>
      </w:pPr>
      <w:r w:rsidRPr="00873965">
        <w:rPr>
          <w:rFonts w:ascii="Tahoma" w:hAnsi="Tahoma" w:cs="Tahoma"/>
          <w:sz w:val="22"/>
          <w:szCs w:val="22"/>
        </w:rPr>
        <w:t>Nežijete v době skutečného míru, protože ta doba je nyní za vámi.</w:t>
      </w:r>
    </w:p>
    <w:p w:rsidR="00C965A4" w:rsidRPr="00873965" w:rsidRDefault="00C965A4">
      <w:pPr>
        <w:rPr>
          <w:rFonts w:ascii="Tahoma" w:hAnsi="Tahoma" w:cs="Tahoma"/>
          <w:sz w:val="22"/>
          <w:szCs w:val="22"/>
        </w:rPr>
      </w:pPr>
    </w:p>
    <w:p w:rsidR="00C965A4" w:rsidRPr="00873965" w:rsidRDefault="00C965A4">
      <w:pPr>
        <w:rPr>
          <w:rFonts w:ascii="Tahoma" w:hAnsi="Tahoma" w:cs="Tahoma"/>
          <w:sz w:val="22"/>
          <w:szCs w:val="22"/>
        </w:rPr>
      </w:pPr>
      <w:r w:rsidRPr="00873965">
        <w:rPr>
          <w:rFonts w:ascii="Tahoma" w:hAnsi="Tahoma" w:cs="Tahoma"/>
          <w:sz w:val="22"/>
          <w:szCs w:val="22"/>
        </w:rPr>
        <w:t>Ježíš</w:t>
      </w:r>
    </w:p>
    <w:p w:rsidR="00C965A4" w:rsidRPr="00873965" w:rsidRDefault="00C965A4">
      <w:pPr>
        <w:rPr>
          <w:rFonts w:ascii="Tahoma" w:hAnsi="Tahoma" w:cs="Tahoma"/>
          <w:sz w:val="22"/>
          <w:szCs w:val="22"/>
        </w:rPr>
      </w:pPr>
    </w:p>
    <w:p w:rsidR="00C965A4" w:rsidRPr="00C87647" w:rsidRDefault="00C965A4">
      <w:pPr>
        <w:rPr>
          <w:rFonts w:ascii="Tahoma" w:hAnsi="Tahoma" w:cs="Tahoma"/>
        </w:rPr>
      </w:pPr>
    </w:p>
    <w:p w:rsidR="00C965A4" w:rsidRPr="00404321" w:rsidRDefault="00C965A4" w:rsidP="00404321">
      <w:pPr>
        <w:rPr>
          <w:rFonts w:ascii="Tahoma" w:hAnsi="Tahoma" w:cs="Tahoma"/>
          <w:b/>
          <w:i/>
          <w:sz w:val="18"/>
          <w:szCs w:val="18"/>
        </w:rPr>
      </w:pPr>
      <w:r w:rsidRPr="00404321">
        <w:rPr>
          <w:rFonts w:ascii="Tahoma" w:hAnsi="Tahoma" w:cs="Tahoma"/>
          <w:b/>
          <w:i/>
          <w:sz w:val="18"/>
          <w:szCs w:val="18"/>
        </w:rPr>
        <w:t xml:space="preserve">1Thes 5, 3: Až budou říkat </w:t>
      </w:r>
      <w:r w:rsidR="00873965">
        <w:rPr>
          <w:rFonts w:ascii="Tahoma" w:hAnsi="Tahoma" w:cs="Tahoma"/>
          <w:b/>
          <w:i/>
          <w:sz w:val="18"/>
          <w:szCs w:val="18"/>
          <w:lang w:val="en-US"/>
        </w:rPr>
        <w:t>'</w:t>
      </w:r>
      <w:r w:rsidRPr="00404321">
        <w:rPr>
          <w:rFonts w:ascii="Tahoma" w:hAnsi="Tahoma" w:cs="Tahoma"/>
          <w:b/>
          <w:i/>
          <w:sz w:val="18"/>
          <w:szCs w:val="18"/>
        </w:rPr>
        <w:t>je pokoj, nic neh</w:t>
      </w:r>
      <w:r w:rsidR="00873965">
        <w:rPr>
          <w:rFonts w:ascii="Tahoma" w:hAnsi="Tahoma" w:cs="Tahoma"/>
          <w:b/>
          <w:i/>
          <w:sz w:val="18"/>
          <w:szCs w:val="18"/>
        </w:rPr>
        <w:t>rozí '</w:t>
      </w:r>
      <w:r w:rsidRPr="00404321">
        <w:rPr>
          <w:rFonts w:ascii="Tahoma" w:hAnsi="Tahoma" w:cs="Tahoma"/>
          <w:b/>
          <w:i/>
          <w:sz w:val="18"/>
          <w:szCs w:val="18"/>
        </w:rPr>
        <w:t xml:space="preserve">, tu je náhle přepadne zhouba jako bolest rodičku, </w:t>
      </w:r>
      <w:r w:rsidR="00873965">
        <w:rPr>
          <w:rFonts w:ascii="Tahoma" w:hAnsi="Tahoma" w:cs="Tahoma"/>
          <w:b/>
          <w:i/>
          <w:sz w:val="18"/>
          <w:szCs w:val="18"/>
        </w:rPr>
        <w:br/>
      </w:r>
      <w:r w:rsidRPr="00404321">
        <w:rPr>
          <w:rFonts w:ascii="Tahoma" w:hAnsi="Tahoma" w:cs="Tahoma"/>
          <w:b/>
          <w:i/>
          <w:sz w:val="18"/>
          <w:szCs w:val="18"/>
        </w:rPr>
        <w:t xml:space="preserve">a neuniknou. </w:t>
      </w:r>
    </w:p>
    <w:p w:rsidR="00C965A4" w:rsidRPr="00404321" w:rsidRDefault="00C965A4" w:rsidP="00404321">
      <w:pPr>
        <w:rPr>
          <w:rFonts w:ascii="Tahoma" w:hAnsi="Tahoma" w:cs="Tahoma"/>
          <w:b/>
          <w:i/>
          <w:sz w:val="18"/>
          <w:szCs w:val="18"/>
        </w:rPr>
      </w:pPr>
    </w:p>
    <w:p w:rsidR="00C965A4" w:rsidRPr="00404321" w:rsidRDefault="00C965A4" w:rsidP="00404321">
      <w:pPr>
        <w:rPr>
          <w:rFonts w:ascii="Tahoma" w:hAnsi="Tahoma" w:cs="Tahoma"/>
          <w:b/>
          <w:i/>
          <w:sz w:val="18"/>
          <w:szCs w:val="18"/>
        </w:rPr>
      </w:pPr>
      <w:r w:rsidRPr="00404321">
        <w:rPr>
          <w:rFonts w:ascii="Tahoma" w:hAnsi="Tahoma" w:cs="Tahoma"/>
          <w:b/>
          <w:i/>
          <w:sz w:val="18"/>
          <w:szCs w:val="18"/>
        </w:rPr>
        <w:t xml:space="preserve">Job 5, 20: </w:t>
      </w:r>
      <w:r w:rsidR="00404321" w:rsidRPr="00404321">
        <w:rPr>
          <w:rFonts w:ascii="Tahoma" w:hAnsi="Tahoma" w:cs="Tahoma"/>
          <w:b/>
          <w:i/>
          <w:sz w:val="18"/>
          <w:szCs w:val="18"/>
        </w:rPr>
        <w:t>V</w:t>
      </w:r>
      <w:r w:rsidRPr="00404321">
        <w:rPr>
          <w:rFonts w:ascii="Tahoma" w:hAnsi="Tahoma" w:cs="Tahoma"/>
          <w:b/>
          <w:i/>
          <w:sz w:val="18"/>
          <w:szCs w:val="18"/>
        </w:rPr>
        <w:t xml:space="preserve">ykoupí tě ze smrti v čas hladu a za války z moci meče, </w:t>
      </w:r>
    </w:p>
    <w:p w:rsidR="00C965A4" w:rsidRPr="00404321" w:rsidRDefault="00C965A4" w:rsidP="00404321">
      <w:pPr>
        <w:rPr>
          <w:rFonts w:ascii="Tahoma" w:hAnsi="Tahoma" w:cs="Tahoma"/>
          <w:b/>
          <w:i/>
          <w:sz w:val="18"/>
          <w:szCs w:val="18"/>
        </w:rPr>
      </w:pPr>
    </w:p>
    <w:p w:rsidR="00C965A4" w:rsidRPr="00404321" w:rsidRDefault="00C965A4" w:rsidP="00404321">
      <w:pPr>
        <w:rPr>
          <w:rFonts w:ascii="Tahoma" w:hAnsi="Tahoma" w:cs="Tahoma"/>
          <w:b/>
          <w:i/>
          <w:sz w:val="18"/>
          <w:szCs w:val="18"/>
        </w:rPr>
      </w:pPr>
      <w:r w:rsidRPr="00404321">
        <w:rPr>
          <w:rFonts w:ascii="Tahoma" w:hAnsi="Tahoma" w:cs="Tahoma"/>
          <w:b/>
          <w:i/>
          <w:sz w:val="18"/>
          <w:szCs w:val="18"/>
        </w:rPr>
        <w:t>Ž 91, 5-8</w:t>
      </w:r>
    </w:p>
    <w:p w:rsidR="00C965A4" w:rsidRPr="00404321" w:rsidRDefault="00C965A4" w:rsidP="00404321">
      <w:pPr>
        <w:rPr>
          <w:rFonts w:ascii="Tahoma" w:hAnsi="Tahoma" w:cs="Tahoma"/>
          <w:b/>
          <w:i/>
          <w:sz w:val="18"/>
          <w:szCs w:val="18"/>
        </w:rPr>
      </w:pPr>
      <w:bookmarkStart w:id="0" w:name="v5"/>
      <w:bookmarkEnd w:id="0"/>
      <w:r w:rsidRPr="00404321">
        <w:rPr>
          <w:rFonts w:ascii="Tahoma" w:hAnsi="Tahoma" w:cs="Tahoma"/>
          <w:b/>
          <w:i/>
          <w:sz w:val="18"/>
          <w:szCs w:val="18"/>
        </w:rPr>
        <w:t>5</w:t>
      </w:r>
      <w:r w:rsidR="00404321" w:rsidRPr="0040432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404321">
        <w:rPr>
          <w:rFonts w:ascii="Tahoma" w:hAnsi="Tahoma" w:cs="Tahoma"/>
          <w:b/>
          <w:i/>
          <w:sz w:val="18"/>
          <w:szCs w:val="18"/>
        </w:rPr>
        <w:t xml:space="preserve">Nelekej se hrůzy noci ani šípu, který létá ve dne, </w:t>
      </w:r>
    </w:p>
    <w:p w:rsidR="00873965" w:rsidRDefault="00873965" w:rsidP="00404321">
      <w:pPr>
        <w:rPr>
          <w:rFonts w:ascii="Tahoma" w:hAnsi="Tahoma" w:cs="Tahoma"/>
          <w:b/>
          <w:i/>
          <w:sz w:val="18"/>
          <w:szCs w:val="18"/>
        </w:rPr>
      </w:pPr>
      <w:bookmarkStart w:id="1" w:name="v6"/>
      <w:bookmarkEnd w:id="1"/>
    </w:p>
    <w:p w:rsidR="00C965A4" w:rsidRPr="00404321" w:rsidRDefault="00C965A4" w:rsidP="00404321">
      <w:pPr>
        <w:rPr>
          <w:rFonts w:ascii="Tahoma" w:hAnsi="Tahoma" w:cs="Tahoma"/>
          <w:b/>
          <w:i/>
          <w:sz w:val="18"/>
          <w:szCs w:val="18"/>
        </w:rPr>
      </w:pPr>
      <w:r w:rsidRPr="00404321">
        <w:rPr>
          <w:rFonts w:ascii="Tahoma" w:hAnsi="Tahoma" w:cs="Tahoma"/>
          <w:b/>
          <w:i/>
          <w:sz w:val="18"/>
          <w:szCs w:val="18"/>
        </w:rPr>
        <w:t>6</w:t>
      </w:r>
      <w:r w:rsidR="00404321" w:rsidRPr="0040432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404321">
        <w:rPr>
          <w:rFonts w:ascii="Tahoma" w:hAnsi="Tahoma" w:cs="Tahoma"/>
          <w:b/>
          <w:i/>
          <w:sz w:val="18"/>
          <w:szCs w:val="18"/>
        </w:rPr>
        <w:t xml:space="preserve">moru, jenž se plíží temnotami, nákazy, jež šíří zhoubu za poledne. </w:t>
      </w:r>
    </w:p>
    <w:p w:rsidR="00873965" w:rsidRDefault="00873965" w:rsidP="00404321">
      <w:pPr>
        <w:rPr>
          <w:rFonts w:ascii="Tahoma" w:hAnsi="Tahoma" w:cs="Tahoma"/>
          <w:b/>
          <w:i/>
          <w:sz w:val="18"/>
          <w:szCs w:val="18"/>
        </w:rPr>
      </w:pPr>
      <w:bookmarkStart w:id="2" w:name="v7"/>
      <w:bookmarkEnd w:id="2"/>
    </w:p>
    <w:p w:rsidR="00C965A4" w:rsidRPr="00404321" w:rsidRDefault="00C965A4" w:rsidP="00404321">
      <w:pPr>
        <w:rPr>
          <w:rFonts w:ascii="Tahoma" w:hAnsi="Tahoma" w:cs="Tahoma"/>
          <w:b/>
          <w:i/>
          <w:sz w:val="18"/>
          <w:szCs w:val="18"/>
        </w:rPr>
      </w:pPr>
      <w:r w:rsidRPr="00404321">
        <w:rPr>
          <w:rFonts w:ascii="Tahoma" w:hAnsi="Tahoma" w:cs="Tahoma"/>
          <w:b/>
          <w:i/>
          <w:sz w:val="18"/>
          <w:szCs w:val="18"/>
        </w:rPr>
        <w:t>7</w:t>
      </w:r>
      <w:r w:rsidR="00404321" w:rsidRPr="0040432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404321">
        <w:rPr>
          <w:rFonts w:ascii="Tahoma" w:hAnsi="Tahoma" w:cs="Tahoma"/>
          <w:b/>
          <w:i/>
          <w:sz w:val="18"/>
          <w:szCs w:val="18"/>
        </w:rPr>
        <w:t xml:space="preserve">Byť jich po tvém boku padlo tisíc, byť i deset tisíc tobě po pravici, tebe nestihne nic takového. </w:t>
      </w:r>
    </w:p>
    <w:p w:rsidR="00873965" w:rsidRDefault="00873965" w:rsidP="00404321">
      <w:pPr>
        <w:rPr>
          <w:rFonts w:ascii="Tahoma" w:hAnsi="Tahoma" w:cs="Tahoma"/>
          <w:b/>
          <w:i/>
          <w:sz w:val="18"/>
          <w:szCs w:val="18"/>
        </w:rPr>
      </w:pPr>
      <w:bookmarkStart w:id="3" w:name="v8"/>
      <w:bookmarkEnd w:id="3"/>
    </w:p>
    <w:p w:rsidR="00C965A4" w:rsidRPr="00404321" w:rsidRDefault="00C965A4" w:rsidP="00404321">
      <w:pPr>
        <w:rPr>
          <w:rFonts w:ascii="Tahoma" w:hAnsi="Tahoma" w:cs="Tahoma"/>
          <w:b/>
          <w:i/>
          <w:sz w:val="18"/>
          <w:szCs w:val="18"/>
        </w:rPr>
      </w:pPr>
      <w:r w:rsidRPr="00404321">
        <w:rPr>
          <w:rFonts w:ascii="Tahoma" w:hAnsi="Tahoma" w:cs="Tahoma"/>
          <w:b/>
          <w:i/>
          <w:sz w:val="18"/>
          <w:szCs w:val="18"/>
        </w:rPr>
        <w:t>8</w:t>
      </w:r>
      <w:r w:rsidR="00404321" w:rsidRPr="0040432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404321">
        <w:rPr>
          <w:rFonts w:ascii="Tahoma" w:hAnsi="Tahoma" w:cs="Tahoma"/>
          <w:b/>
          <w:i/>
          <w:sz w:val="18"/>
          <w:szCs w:val="18"/>
        </w:rPr>
        <w:t xml:space="preserve">Na vlastní oči to spatříš, uzříš odplatu, jež stihne svévolníky. </w:t>
      </w:r>
    </w:p>
    <w:p w:rsidR="00C965A4" w:rsidRPr="00404321" w:rsidRDefault="00C965A4" w:rsidP="00404321">
      <w:pPr>
        <w:rPr>
          <w:rFonts w:ascii="Tahoma" w:hAnsi="Tahoma" w:cs="Tahoma"/>
          <w:b/>
          <w:i/>
          <w:sz w:val="18"/>
          <w:szCs w:val="18"/>
        </w:rPr>
      </w:pPr>
    </w:p>
    <w:p w:rsidR="00C965A4" w:rsidRPr="00404321" w:rsidRDefault="00C965A4" w:rsidP="00404321">
      <w:pPr>
        <w:rPr>
          <w:rFonts w:ascii="Tahoma" w:hAnsi="Tahoma" w:cs="Tahoma"/>
          <w:b/>
          <w:i/>
          <w:sz w:val="18"/>
          <w:szCs w:val="18"/>
        </w:rPr>
      </w:pPr>
      <w:r w:rsidRPr="00404321">
        <w:rPr>
          <w:rFonts w:ascii="Tahoma" w:hAnsi="Tahoma" w:cs="Tahoma"/>
          <w:b/>
          <w:i/>
          <w:sz w:val="18"/>
          <w:szCs w:val="18"/>
        </w:rPr>
        <w:t>2Kor 4, 8-9</w:t>
      </w:r>
    </w:p>
    <w:p w:rsidR="00C965A4" w:rsidRPr="00404321" w:rsidRDefault="00C965A4" w:rsidP="00404321">
      <w:pPr>
        <w:rPr>
          <w:rFonts w:ascii="Tahoma" w:hAnsi="Tahoma" w:cs="Tahoma"/>
          <w:b/>
          <w:i/>
          <w:sz w:val="18"/>
          <w:szCs w:val="18"/>
        </w:rPr>
      </w:pPr>
      <w:bookmarkStart w:id="4" w:name="v8_kopie_1"/>
      <w:bookmarkEnd w:id="4"/>
      <w:r w:rsidRPr="00404321">
        <w:rPr>
          <w:rFonts w:ascii="Tahoma" w:hAnsi="Tahoma" w:cs="Tahoma"/>
          <w:b/>
          <w:i/>
          <w:sz w:val="18"/>
          <w:szCs w:val="18"/>
        </w:rPr>
        <w:t>8</w:t>
      </w:r>
      <w:r w:rsidR="00404321" w:rsidRPr="0040432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404321">
        <w:rPr>
          <w:rFonts w:ascii="Tahoma" w:hAnsi="Tahoma" w:cs="Tahoma"/>
          <w:b/>
          <w:i/>
          <w:sz w:val="18"/>
          <w:szCs w:val="18"/>
        </w:rPr>
        <w:t>Na všech stranách jsme tísněni, ale nejsme zahnáni do úzkých; jsme bezradn</w:t>
      </w:r>
      <w:r w:rsidR="00404321" w:rsidRPr="00404321">
        <w:rPr>
          <w:rFonts w:ascii="Tahoma" w:hAnsi="Tahoma" w:cs="Tahoma"/>
          <w:b/>
          <w:i/>
          <w:sz w:val="18"/>
          <w:szCs w:val="18"/>
        </w:rPr>
        <w:t>í</w:t>
      </w:r>
      <w:r w:rsidRPr="00404321">
        <w:rPr>
          <w:rFonts w:ascii="Tahoma" w:hAnsi="Tahoma" w:cs="Tahoma"/>
          <w:b/>
          <w:i/>
          <w:sz w:val="18"/>
          <w:szCs w:val="18"/>
        </w:rPr>
        <w:t xml:space="preserve">, ale nejsme v koncích; </w:t>
      </w:r>
    </w:p>
    <w:p w:rsidR="00873965" w:rsidRDefault="00873965" w:rsidP="00404321">
      <w:pPr>
        <w:rPr>
          <w:rFonts w:ascii="Tahoma" w:hAnsi="Tahoma" w:cs="Tahoma"/>
          <w:b/>
          <w:i/>
          <w:sz w:val="18"/>
          <w:szCs w:val="18"/>
        </w:rPr>
      </w:pPr>
      <w:bookmarkStart w:id="5" w:name="v9"/>
      <w:bookmarkEnd w:id="5"/>
    </w:p>
    <w:p w:rsidR="00C965A4" w:rsidRPr="00404321" w:rsidRDefault="00C965A4" w:rsidP="00404321">
      <w:pPr>
        <w:rPr>
          <w:rFonts w:ascii="Tahoma" w:hAnsi="Tahoma" w:cs="Tahoma"/>
          <w:b/>
          <w:i/>
          <w:sz w:val="18"/>
          <w:szCs w:val="18"/>
        </w:rPr>
      </w:pPr>
      <w:r w:rsidRPr="00404321">
        <w:rPr>
          <w:rFonts w:ascii="Tahoma" w:hAnsi="Tahoma" w:cs="Tahoma"/>
          <w:b/>
          <w:i/>
          <w:sz w:val="18"/>
          <w:szCs w:val="18"/>
        </w:rPr>
        <w:t>9</w:t>
      </w:r>
      <w:r w:rsidR="00404321" w:rsidRPr="0040432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404321">
        <w:rPr>
          <w:rFonts w:ascii="Tahoma" w:hAnsi="Tahoma" w:cs="Tahoma"/>
          <w:b/>
          <w:i/>
          <w:sz w:val="18"/>
          <w:szCs w:val="18"/>
        </w:rPr>
        <w:t xml:space="preserve">jsme pronásledováni, ale nejsme opuštěni; jsme sráženi k zemi, ale nejsme poraženi. </w:t>
      </w:r>
    </w:p>
    <w:p w:rsidR="00C965A4" w:rsidRPr="00C87647" w:rsidRDefault="00C965A4">
      <w:pPr>
        <w:rPr>
          <w:rFonts w:ascii="Tahoma" w:hAnsi="Tahoma" w:cs="Tahoma"/>
        </w:rPr>
      </w:pPr>
    </w:p>
    <w:p w:rsidR="00C965A4" w:rsidRDefault="00C965A4"/>
    <w:sectPr w:rsidR="00C965A4" w:rsidSect="00C94CBF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65A4" w:rsidRDefault="00C965A4">
      <w:r>
        <w:separator/>
      </w:r>
    </w:p>
  </w:endnote>
  <w:endnote w:type="continuationSeparator" w:id="0">
    <w:p w:rsidR="00C965A4" w:rsidRDefault="00C965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oto Sans Devanagari"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65A4" w:rsidRDefault="00C965A4">
      <w:r>
        <w:rPr>
          <w:rFonts w:cstheme="minorBidi"/>
          <w:kern w:val="0"/>
          <w:lang w:eastAsia="cs-CZ" w:bidi="ar-SA"/>
        </w:rPr>
        <w:separator/>
      </w:r>
    </w:p>
  </w:footnote>
  <w:footnote w:type="continuationSeparator" w:id="0">
    <w:p w:rsidR="00C965A4" w:rsidRDefault="00C965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•"/>
      <w:lvlJc w:val="left"/>
      <w:pPr>
        <w:ind w:left="720" w:hanging="283"/>
      </w:pPr>
      <w:rPr>
        <w:rFonts w:ascii="OpenSymbo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•"/>
      <w:lvlJc w:val="left"/>
      <w:pPr>
        <w:ind w:left="720" w:hanging="283"/>
      </w:pPr>
      <w:rPr>
        <w:rFonts w:ascii="OpenSymbo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•"/>
      <w:lvlJc w:val="left"/>
      <w:pPr>
        <w:ind w:left="720" w:hanging="283"/>
      </w:pPr>
      <w:rPr>
        <w:rFonts w:ascii="OpenSymbo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•"/>
      <w:lvlJc w:val="left"/>
      <w:pPr>
        <w:ind w:left="720" w:hanging="283"/>
      </w:pPr>
      <w:rPr>
        <w:rFonts w:ascii="OpenSymbo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7647"/>
    <w:rsid w:val="00404321"/>
    <w:rsid w:val="00497DB9"/>
    <w:rsid w:val="007566D3"/>
    <w:rsid w:val="00873965"/>
    <w:rsid w:val="00C87647"/>
    <w:rsid w:val="00C94CBF"/>
    <w:rsid w:val="00C96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4CBF"/>
    <w:pPr>
      <w:suppressAutoHyphens/>
      <w:autoSpaceDE w:val="0"/>
      <w:autoSpaceDN w:val="0"/>
      <w:adjustRightInd w:val="0"/>
      <w:spacing w:after="0" w:line="240" w:lineRule="auto"/>
    </w:pPr>
    <w:rPr>
      <w:rFonts w:ascii="Liberation Serif" w:hAnsi="Liberation Serif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e13fky">
    <w:name w:val="Odráe1ž3fky"/>
    <w:uiPriority w:val="99"/>
    <w:rsid w:val="00C94CBF"/>
    <w:rPr>
      <w:rFonts w:ascii="OpenSymbol" w:hAnsi="OpenSymbol"/>
    </w:rPr>
  </w:style>
  <w:style w:type="character" w:styleId="Siln">
    <w:name w:val="Strong"/>
    <w:basedOn w:val="Standardnpsmoodstavce"/>
    <w:uiPriority w:val="99"/>
    <w:qFormat/>
    <w:rsid w:val="00C94CBF"/>
    <w:rPr>
      <w:rFonts w:cs="Times New Roman"/>
      <w:b/>
      <w:bCs/>
    </w:rPr>
  </w:style>
  <w:style w:type="character" w:styleId="Hypertextovodkaz">
    <w:name w:val="Hyperlink"/>
    <w:basedOn w:val="Standardnpsmoodstavce"/>
    <w:uiPriority w:val="99"/>
    <w:rsid w:val="00C94CBF"/>
    <w:rPr>
      <w:rFonts w:cs="Times New Roman"/>
      <w:color w:val="000080"/>
      <w:u w:val="single"/>
    </w:rPr>
  </w:style>
  <w:style w:type="paragraph" w:customStyle="1" w:styleId="Nadpis">
    <w:name w:val="Nadpis"/>
    <w:basedOn w:val="Normln"/>
    <w:next w:val="Zkladntext"/>
    <w:uiPriority w:val="99"/>
    <w:rsid w:val="00C94CBF"/>
    <w:pPr>
      <w:keepNext/>
      <w:widowControl w:val="0"/>
      <w:suppressAutoHyphens w:val="0"/>
      <w:spacing w:before="240" w:after="120"/>
    </w:pPr>
    <w:rPr>
      <w:rFonts w:ascii="Liberation Sans" w:hAnsi="Liberation Sans"/>
      <w:kern w:val="0"/>
      <w:sz w:val="28"/>
      <w:szCs w:val="28"/>
      <w:lang w:eastAsia="cs-CZ" w:bidi="ar-SA"/>
    </w:rPr>
  </w:style>
  <w:style w:type="paragraph" w:styleId="Zkladntext">
    <w:name w:val="Body Text"/>
    <w:basedOn w:val="Normln"/>
    <w:link w:val="ZkladntextChar"/>
    <w:uiPriority w:val="99"/>
    <w:rsid w:val="00C94CBF"/>
    <w:pPr>
      <w:widowControl w:val="0"/>
      <w:suppressAutoHyphens w:val="0"/>
      <w:spacing w:after="140" w:line="276" w:lineRule="auto"/>
    </w:pPr>
    <w:rPr>
      <w:rFonts w:cstheme="minorBidi"/>
      <w:kern w:val="0"/>
      <w:lang w:eastAsia="cs-CZ" w:bidi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C94CBF"/>
    <w:rPr>
      <w:rFonts w:ascii="Liberation Serif" w:hAnsi="Liberation Serif" w:cs="Mangal"/>
      <w:kern w:val="1"/>
      <w:sz w:val="21"/>
      <w:szCs w:val="21"/>
      <w:lang w:eastAsia="zh-CN" w:bidi="hi-IN"/>
    </w:rPr>
  </w:style>
  <w:style w:type="paragraph" w:styleId="Seznam">
    <w:name w:val="List"/>
    <w:basedOn w:val="Zkladntext"/>
    <w:uiPriority w:val="99"/>
    <w:rsid w:val="00C94CBF"/>
    <w:rPr>
      <w:rFonts w:ascii="Noto Sans Devanagari" w:cs="Noto Sans Devanagari"/>
    </w:rPr>
  </w:style>
  <w:style w:type="paragraph" w:customStyle="1" w:styleId="Caption">
    <w:name w:val="Caption"/>
    <w:basedOn w:val="Normln"/>
    <w:uiPriority w:val="99"/>
    <w:rsid w:val="00C94CBF"/>
    <w:pPr>
      <w:widowControl w:val="0"/>
      <w:suppressLineNumbers/>
      <w:suppressAutoHyphens w:val="0"/>
      <w:spacing w:before="120" w:after="120"/>
    </w:pPr>
    <w:rPr>
      <w:rFonts w:ascii="Noto Sans Devanagari"/>
      <w:i/>
      <w:iCs/>
      <w:kern w:val="0"/>
      <w:lang w:eastAsia="cs-CZ" w:bidi="ar-SA"/>
    </w:rPr>
  </w:style>
  <w:style w:type="paragraph" w:customStyle="1" w:styleId="Rejst3fedk">
    <w:name w:val="Rejstř3fíedk"/>
    <w:basedOn w:val="Normln"/>
    <w:uiPriority w:val="99"/>
    <w:rsid w:val="00C94CBF"/>
    <w:pPr>
      <w:widowControl w:val="0"/>
      <w:suppressLineNumbers/>
      <w:suppressAutoHyphens w:val="0"/>
    </w:pPr>
    <w:rPr>
      <w:rFonts w:ascii="Noto Sans Devanagari"/>
      <w:kern w:val="0"/>
      <w:lang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ingsofprophecy.blogspot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216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2025-06-24T21:16:00Z</dcterms:created>
  <dcterms:modified xsi:type="dcterms:W3CDTF">2025-06-25T12:43:00Z</dcterms:modified>
</cp:coreProperties>
</file>