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FE" w:rsidRPr="00A12C23" w:rsidRDefault="00AD12E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3147. </w:t>
      </w:r>
      <w:r w:rsidR="00B27AFE" w:rsidRPr="00A12C23">
        <w:rPr>
          <w:rFonts w:ascii="Tahoma" w:hAnsi="Tahoma" w:cs="Tahoma"/>
          <w:sz w:val="22"/>
          <w:szCs w:val="22"/>
        </w:rPr>
        <w:t>Poselství Ježíše ze dne 11. prosince 2024.</w:t>
      </w:r>
    </w:p>
    <w:p w:rsidR="00690950" w:rsidRDefault="00B27AFE" w:rsidP="00690950">
      <w:pPr>
        <w:rPr>
          <w:rFonts w:ascii="Tahoma" w:hAnsi="Tahoma" w:cs="Tahoma"/>
          <w:sz w:val="22"/>
          <w:szCs w:val="22"/>
          <w:lang w:val="en-GB"/>
        </w:rPr>
      </w:pPr>
      <w:r w:rsidRPr="00A12C23">
        <w:rPr>
          <w:rFonts w:ascii="Tahoma" w:hAnsi="Tahoma" w:cs="Tahoma"/>
          <w:sz w:val="22"/>
          <w:szCs w:val="22"/>
        </w:rPr>
        <w:t>Glynda Linkous (USA)</w:t>
      </w:r>
      <w:r w:rsidR="00690950">
        <w:rPr>
          <w:rFonts w:ascii="Tahoma" w:hAnsi="Tahoma" w:cs="Tahoma"/>
          <w:sz w:val="22"/>
          <w:szCs w:val="22"/>
        </w:rPr>
        <w:t xml:space="preserve">, </w:t>
      </w:r>
      <w:hyperlink r:id="rId5" w:history="1">
        <w:r w:rsidR="00690950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A12C23" w:rsidRPr="00A12C23" w:rsidRDefault="00A12C23">
      <w:pPr>
        <w:rPr>
          <w:rFonts w:ascii="Tahoma" w:hAnsi="Tahoma" w:cs="Tahoma"/>
          <w:sz w:val="22"/>
          <w:szCs w:val="22"/>
        </w:rPr>
      </w:pPr>
    </w:p>
    <w:p w:rsidR="001E5926" w:rsidRPr="00A12C23" w:rsidRDefault="00A12C23">
      <w:pPr>
        <w:rPr>
          <w:rFonts w:ascii="Tahoma" w:hAnsi="Tahoma" w:cs="Tahoma"/>
          <w:sz w:val="22"/>
          <w:szCs w:val="22"/>
        </w:rPr>
      </w:pPr>
      <w:r w:rsidRPr="00A12C23">
        <w:rPr>
          <w:rFonts w:ascii="Tahoma" w:hAnsi="Tahoma" w:cs="Tahoma"/>
          <w:sz w:val="22"/>
          <w:szCs w:val="22"/>
        </w:rPr>
        <w:t xml:space="preserve"> </w:t>
      </w:r>
    </w:p>
    <w:p w:rsidR="001E5926" w:rsidRDefault="00A12C23" w:rsidP="00A12C23">
      <w:pPr>
        <w:jc w:val="center"/>
        <w:rPr>
          <w:rFonts w:ascii="Tahoma" w:hAnsi="Tahoma" w:cs="Tahoma"/>
          <w:b/>
          <w:sz w:val="22"/>
          <w:szCs w:val="22"/>
        </w:rPr>
      </w:pPr>
      <w:r w:rsidRPr="00A12C23">
        <w:rPr>
          <w:rFonts w:ascii="Tahoma" w:hAnsi="Tahoma" w:cs="Tahoma"/>
          <w:b/>
          <w:sz w:val="22"/>
          <w:szCs w:val="22"/>
        </w:rPr>
        <w:t>ZLO, KTERÉ PŘINESE</w:t>
      </w:r>
      <w:r w:rsidR="00690950" w:rsidRPr="00690950">
        <w:rPr>
          <w:rFonts w:ascii="Tahoma" w:hAnsi="Tahoma" w:cs="Tahoma"/>
          <w:b/>
          <w:sz w:val="22"/>
          <w:szCs w:val="22"/>
        </w:rPr>
        <w:t xml:space="preserve"> </w:t>
      </w:r>
      <w:r w:rsidR="00690950" w:rsidRPr="00A12C23">
        <w:rPr>
          <w:rFonts w:ascii="Tahoma" w:hAnsi="Tahoma" w:cs="Tahoma"/>
          <w:b/>
          <w:sz w:val="22"/>
          <w:szCs w:val="22"/>
        </w:rPr>
        <w:t>TATO VÁLKA</w:t>
      </w:r>
    </w:p>
    <w:p w:rsidR="00690950" w:rsidRPr="00A12C23" w:rsidRDefault="00690950" w:rsidP="00A12C23">
      <w:pPr>
        <w:jc w:val="center"/>
        <w:rPr>
          <w:rFonts w:ascii="Tahoma" w:hAnsi="Tahoma" w:cs="Tahoma"/>
          <w:b/>
          <w:sz w:val="22"/>
          <w:szCs w:val="22"/>
        </w:rPr>
      </w:pPr>
    </w:p>
    <w:p w:rsidR="001E5926" w:rsidRPr="00A12C23" w:rsidRDefault="001E5926">
      <w:pPr>
        <w:rPr>
          <w:rFonts w:ascii="Tahoma" w:hAnsi="Tahoma" w:cs="Tahoma"/>
          <w:sz w:val="22"/>
          <w:szCs w:val="22"/>
        </w:rPr>
      </w:pPr>
    </w:p>
    <w:p w:rsidR="001E5926" w:rsidRPr="00A12C23" w:rsidRDefault="00CA7B57">
      <w:pPr>
        <w:rPr>
          <w:rFonts w:ascii="Tahoma" w:hAnsi="Tahoma" w:cs="Tahoma"/>
          <w:sz w:val="22"/>
          <w:szCs w:val="22"/>
        </w:rPr>
      </w:pPr>
      <w:r w:rsidRPr="00A12C23">
        <w:rPr>
          <w:rFonts w:ascii="Tahoma" w:hAnsi="Tahoma" w:cs="Tahoma"/>
          <w:sz w:val="22"/>
          <w:szCs w:val="22"/>
        </w:rPr>
        <w:t>Připravuje se válka, mé děti</w:t>
      </w:r>
      <w:r w:rsidR="00AD12EF" w:rsidRPr="00A12C23">
        <w:rPr>
          <w:rFonts w:ascii="Tahoma" w:hAnsi="Tahoma" w:cs="Tahoma"/>
          <w:sz w:val="22"/>
          <w:szCs w:val="22"/>
        </w:rPr>
        <w:t xml:space="preserve">. </w:t>
      </w:r>
      <w:r w:rsidRPr="00A12C23">
        <w:rPr>
          <w:rFonts w:ascii="Tahoma" w:hAnsi="Tahoma" w:cs="Tahoma"/>
          <w:sz w:val="22"/>
          <w:szCs w:val="22"/>
        </w:rPr>
        <w:t>Schyluje se k válce</w:t>
      </w:r>
      <w:r w:rsidR="00AD12EF" w:rsidRPr="00A12C23">
        <w:rPr>
          <w:rFonts w:ascii="Tahoma" w:hAnsi="Tahoma" w:cs="Tahoma"/>
          <w:sz w:val="22"/>
          <w:szCs w:val="22"/>
        </w:rPr>
        <w:t xml:space="preserve">, jakou jste </w:t>
      </w:r>
      <w:r w:rsidR="00AD12EF" w:rsidRPr="00A12C23">
        <w:rPr>
          <w:rFonts w:ascii="Tahoma" w:hAnsi="Tahoma" w:cs="Tahoma"/>
          <w:sz w:val="22"/>
          <w:szCs w:val="22"/>
        </w:rPr>
        <w:t>ještě nezažil</w:t>
      </w:r>
      <w:r w:rsidRPr="00A12C23">
        <w:rPr>
          <w:rFonts w:ascii="Tahoma" w:hAnsi="Tahoma" w:cs="Tahoma"/>
          <w:sz w:val="22"/>
          <w:szCs w:val="22"/>
        </w:rPr>
        <w:t>y</w:t>
      </w:r>
      <w:r w:rsidR="00AD12EF" w:rsidRPr="00A12C23">
        <w:rPr>
          <w:rFonts w:ascii="Tahoma" w:hAnsi="Tahoma" w:cs="Tahoma"/>
          <w:sz w:val="22"/>
          <w:szCs w:val="22"/>
        </w:rPr>
        <w:t xml:space="preserve">. </w:t>
      </w:r>
      <w:r w:rsidR="00A12C23" w:rsidRPr="00A12C23">
        <w:rPr>
          <w:rFonts w:ascii="Tahoma" w:hAnsi="Tahoma" w:cs="Tahoma"/>
          <w:sz w:val="22"/>
          <w:szCs w:val="22"/>
        </w:rPr>
        <w:t xml:space="preserve">Mocnosti se </w:t>
      </w:r>
      <w:r w:rsidR="00A12C23">
        <w:rPr>
          <w:rFonts w:ascii="Tahoma" w:hAnsi="Tahoma" w:cs="Tahoma"/>
          <w:sz w:val="22"/>
          <w:szCs w:val="22"/>
        </w:rPr>
        <w:t>s</w:t>
      </w:r>
      <w:r w:rsidR="00A12C23" w:rsidRPr="00A12C23">
        <w:rPr>
          <w:rFonts w:ascii="Tahoma" w:hAnsi="Tahoma" w:cs="Tahoma"/>
          <w:sz w:val="22"/>
          <w:szCs w:val="22"/>
        </w:rPr>
        <w:t>třetnou</w:t>
      </w:r>
      <w:r w:rsidR="00A12C23">
        <w:rPr>
          <w:rFonts w:ascii="Tahoma" w:hAnsi="Tahoma" w:cs="Tahoma"/>
          <w:sz w:val="22"/>
          <w:szCs w:val="22"/>
        </w:rPr>
        <w:t>.</w:t>
      </w:r>
    </w:p>
    <w:p w:rsidR="001E5926" w:rsidRPr="00A12C23" w:rsidRDefault="00AD12EF">
      <w:pPr>
        <w:rPr>
          <w:rFonts w:ascii="Tahoma" w:hAnsi="Tahoma" w:cs="Tahoma"/>
          <w:sz w:val="22"/>
          <w:szCs w:val="22"/>
        </w:rPr>
      </w:pPr>
      <w:r w:rsidRPr="00A12C23">
        <w:rPr>
          <w:rFonts w:ascii="Tahoma" w:hAnsi="Tahoma" w:cs="Tahoma"/>
          <w:sz w:val="22"/>
          <w:szCs w:val="22"/>
        </w:rPr>
        <w:t xml:space="preserve">Tato válka se brzy </w:t>
      </w:r>
      <w:r w:rsidR="00984D4C" w:rsidRPr="00A12C23">
        <w:rPr>
          <w:rFonts w:ascii="Tahoma" w:hAnsi="Tahoma" w:cs="Tahoma"/>
          <w:sz w:val="22"/>
          <w:szCs w:val="22"/>
        </w:rPr>
        <w:t xml:space="preserve">jasně </w:t>
      </w:r>
      <w:r w:rsidRPr="00A12C23">
        <w:rPr>
          <w:rFonts w:ascii="Tahoma" w:hAnsi="Tahoma" w:cs="Tahoma"/>
          <w:sz w:val="22"/>
          <w:szCs w:val="22"/>
        </w:rPr>
        <w:t xml:space="preserve">projeví a přeroste </w:t>
      </w:r>
      <w:r w:rsidR="00984D4C" w:rsidRPr="00A12C23">
        <w:rPr>
          <w:rFonts w:ascii="Tahoma" w:hAnsi="Tahoma" w:cs="Tahoma"/>
          <w:sz w:val="22"/>
          <w:szCs w:val="22"/>
        </w:rPr>
        <w:t>do</w:t>
      </w:r>
      <w:r w:rsidRPr="00A12C23">
        <w:rPr>
          <w:rFonts w:ascii="Tahoma" w:hAnsi="Tahoma" w:cs="Tahoma"/>
          <w:sz w:val="22"/>
          <w:szCs w:val="22"/>
        </w:rPr>
        <w:t xml:space="preserve"> světov</w:t>
      </w:r>
      <w:r w:rsidR="00984D4C" w:rsidRPr="00A12C23">
        <w:rPr>
          <w:rFonts w:ascii="Tahoma" w:hAnsi="Tahoma" w:cs="Tahoma"/>
          <w:sz w:val="22"/>
          <w:szCs w:val="22"/>
        </w:rPr>
        <w:t>é</w:t>
      </w:r>
      <w:r w:rsidRPr="00A12C23">
        <w:rPr>
          <w:rFonts w:ascii="Tahoma" w:hAnsi="Tahoma" w:cs="Tahoma"/>
          <w:sz w:val="22"/>
          <w:szCs w:val="22"/>
        </w:rPr>
        <w:t xml:space="preserve"> válk</w:t>
      </w:r>
      <w:r w:rsidR="00984D4C" w:rsidRPr="00A12C23">
        <w:rPr>
          <w:rFonts w:ascii="Tahoma" w:hAnsi="Tahoma" w:cs="Tahoma"/>
          <w:sz w:val="22"/>
          <w:szCs w:val="22"/>
        </w:rPr>
        <w:t>y v plném rozsahu</w:t>
      </w:r>
      <w:r w:rsidRPr="00A12C23">
        <w:rPr>
          <w:rFonts w:ascii="Tahoma" w:hAnsi="Tahoma" w:cs="Tahoma"/>
          <w:sz w:val="22"/>
          <w:szCs w:val="22"/>
        </w:rPr>
        <w:t>.</w:t>
      </w:r>
    </w:p>
    <w:p w:rsidR="001E5926" w:rsidRPr="00A12C23" w:rsidRDefault="001E5926">
      <w:pPr>
        <w:rPr>
          <w:rFonts w:ascii="Tahoma" w:hAnsi="Tahoma" w:cs="Tahoma"/>
          <w:sz w:val="22"/>
          <w:szCs w:val="22"/>
        </w:rPr>
      </w:pPr>
    </w:p>
    <w:p w:rsidR="001E5926" w:rsidRPr="00A12C23" w:rsidRDefault="00AD12EF">
      <w:pPr>
        <w:rPr>
          <w:rFonts w:ascii="Tahoma" w:hAnsi="Tahoma" w:cs="Tahoma"/>
          <w:sz w:val="22"/>
          <w:szCs w:val="22"/>
        </w:rPr>
      </w:pPr>
      <w:r w:rsidRPr="00A12C23">
        <w:rPr>
          <w:rFonts w:ascii="Tahoma" w:hAnsi="Tahoma" w:cs="Tahoma"/>
          <w:sz w:val="22"/>
          <w:szCs w:val="22"/>
        </w:rPr>
        <w:t xml:space="preserve">Ale nebojte se, neboť </w:t>
      </w:r>
      <w:r w:rsidR="00B27AFE" w:rsidRPr="00A12C23">
        <w:rPr>
          <w:rFonts w:ascii="Tahoma" w:hAnsi="Tahoma" w:cs="Tahoma"/>
          <w:sz w:val="22"/>
          <w:szCs w:val="22"/>
        </w:rPr>
        <w:t xml:space="preserve">Já </w:t>
      </w:r>
      <w:r w:rsidRPr="00A12C23">
        <w:rPr>
          <w:rFonts w:ascii="Tahoma" w:hAnsi="Tahoma" w:cs="Tahoma"/>
          <w:sz w:val="22"/>
          <w:szCs w:val="22"/>
        </w:rPr>
        <w:t>mám plán, jak přivést domů všechny ty, kte</w:t>
      </w:r>
      <w:r w:rsidR="00984D4C" w:rsidRPr="00A12C23">
        <w:rPr>
          <w:rFonts w:ascii="Tahoma" w:hAnsi="Tahoma" w:cs="Tahoma"/>
          <w:sz w:val="22"/>
          <w:szCs w:val="22"/>
        </w:rPr>
        <w:t>ré</w:t>
      </w:r>
      <w:r w:rsidRPr="00A12C23">
        <w:rPr>
          <w:rFonts w:ascii="Tahoma" w:hAnsi="Tahoma" w:cs="Tahoma"/>
          <w:sz w:val="22"/>
          <w:szCs w:val="22"/>
        </w:rPr>
        <w:t xml:space="preserve"> se mnou každý den </w:t>
      </w:r>
      <w:r w:rsidR="00984D4C" w:rsidRPr="00A12C23">
        <w:rPr>
          <w:rFonts w:ascii="Tahoma" w:hAnsi="Tahoma" w:cs="Tahoma"/>
          <w:sz w:val="22"/>
          <w:szCs w:val="22"/>
        </w:rPr>
        <w:t xml:space="preserve">blízce </w:t>
      </w:r>
      <w:r w:rsidRPr="00A12C23">
        <w:rPr>
          <w:rFonts w:ascii="Tahoma" w:hAnsi="Tahoma" w:cs="Tahoma"/>
          <w:sz w:val="22"/>
          <w:szCs w:val="22"/>
        </w:rPr>
        <w:t>chodí, aby nebyl</w:t>
      </w:r>
      <w:r w:rsidR="00984D4C" w:rsidRPr="00A12C23">
        <w:rPr>
          <w:rFonts w:ascii="Tahoma" w:hAnsi="Tahoma" w:cs="Tahoma"/>
          <w:sz w:val="22"/>
          <w:szCs w:val="22"/>
        </w:rPr>
        <w:t>y</w:t>
      </w:r>
      <w:r w:rsidRPr="00A12C23">
        <w:rPr>
          <w:rFonts w:ascii="Tahoma" w:hAnsi="Tahoma" w:cs="Tahoma"/>
          <w:sz w:val="22"/>
          <w:szCs w:val="22"/>
        </w:rPr>
        <w:t xml:space="preserve"> svědky zla, které tato vál</w:t>
      </w:r>
      <w:r w:rsidRPr="00A12C23">
        <w:rPr>
          <w:rFonts w:ascii="Tahoma" w:hAnsi="Tahoma" w:cs="Tahoma"/>
          <w:sz w:val="22"/>
          <w:szCs w:val="22"/>
        </w:rPr>
        <w:t>ka přinese celému lidstvu.</w:t>
      </w:r>
    </w:p>
    <w:p w:rsidR="001E5926" w:rsidRPr="00A12C23" w:rsidRDefault="001E5926">
      <w:pPr>
        <w:rPr>
          <w:rFonts w:ascii="Tahoma" w:hAnsi="Tahoma" w:cs="Tahoma"/>
          <w:sz w:val="22"/>
          <w:szCs w:val="22"/>
        </w:rPr>
      </w:pPr>
    </w:p>
    <w:p w:rsidR="001E5926" w:rsidRPr="00A12C23" w:rsidRDefault="00AD12EF">
      <w:pPr>
        <w:rPr>
          <w:rFonts w:ascii="Tahoma" w:hAnsi="Tahoma" w:cs="Tahoma"/>
          <w:sz w:val="22"/>
          <w:szCs w:val="22"/>
        </w:rPr>
      </w:pPr>
      <w:r w:rsidRPr="00A12C23">
        <w:rPr>
          <w:rFonts w:ascii="Tahoma" w:hAnsi="Tahoma" w:cs="Tahoma"/>
          <w:sz w:val="22"/>
          <w:szCs w:val="22"/>
        </w:rPr>
        <w:t xml:space="preserve">Jen věřte. </w:t>
      </w:r>
    </w:p>
    <w:p w:rsidR="001E5926" w:rsidRPr="00A12C23" w:rsidRDefault="001E5926">
      <w:pPr>
        <w:rPr>
          <w:rFonts w:ascii="Tahoma" w:hAnsi="Tahoma" w:cs="Tahoma"/>
          <w:sz w:val="22"/>
          <w:szCs w:val="22"/>
        </w:rPr>
      </w:pPr>
    </w:p>
    <w:p w:rsidR="001E5926" w:rsidRPr="00A12C23" w:rsidRDefault="00AD12EF">
      <w:pPr>
        <w:rPr>
          <w:rFonts w:ascii="Tahoma" w:hAnsi="Tahoma" w:cs="Tahoma"/>
          <w:sz w:val="22"/>
          <w:szCs w:val="22"/>
        </w:rPr>
      </w:pPr>
      <w:r w:rsidRPr="00A12C23">
        <w:rPr>
          <w:rFonts w:ascii="Tahoma" w:hAnsi="Tahoma" w:cs="Tahoma"/>
          <w:sz w:val="22"/>
          <w:szCs w:val="22"/>
        </w:rPr>
        <w:t>Ježíš</w:t>
      </w:r>
    </w:p>
    <w:p w:rsidR="001E5926" w:rsidRDefault="001E5926"/>
    <w:p w:rsidR="001E5926" w:rsidRDefault="001E5926"/>
    <w:p w:rsidR="001E5926" w:rsidRPr="00B27AFE" w:rsidRDefault="00AD12EF" w:rsidP="00B27AFE">
      <w:pPr>
        <w:rPr>
          <w:rFonts w:ascii="Tahoma" w:hAnsi="Tahoma" w:cs="Tahoma"/>
          <w:b/>
          <w:i/>
          <w:sz w:val="18"/>
          <w:szCs w:val="18"/>
        </w:rPr>
      </w:pPr>
      <w:r w:rsidRPr="00B27AFE">
        <w:rPr>
          <w:rFonts w:ascii="Tahoma" w:hAnsi="Tahoma" w:cs="Tahoma"/>
          <w:b/>
          <w:i/>
          <w:sz w:val="18"/>
          <w:szCs w:val="18"/>
        </w:rPr>
        <w:t>Ž 91, 5-8</w:t>
      </w:r>
    </w:p>
    <w:p w:rsidR="001E5926" w:rsidRPr="00B27AFE" w:rsidRDefault="00AD12EF" w:rsidP="00B27AFE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B27AFE">
        <w:rPr>
          <w:rFonts w:ascii="Tahoma" w:hAnsi="Tahoma" w:cs="Tahoma"/>
          <w:b/>
          <w:i/>
          <w:sz w:val="18"/>
          <w:szCs w:val="18"/>
        </w:rPr>
        <w:t>5</w:t>
      </w:r>
      <w:r w:rsidR="00984D4C" w:rsidRPr="00B27AF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27AFE">
        <w:rPr>
          <w:rFonts w:ascii="Tahoma" w:hAnsi="Tahoma" w:cs="Tahoma"/>
          <w:b/>
          <w:i/>
          <w:sz w:val="18"/>
          <w:szCs w:val="18"/>
        </w:rPr>
        <w:t xml:space="preserve">Nelekej se hrůzy noci ani šípu, který létá ve dne, </w:t>
      </w:r>
    </w:p>
    <w:p w:rsidR="00B27AFE" w:rsidRDefault="00B27AFE" w:rsidP="00B27AFE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</w:p>
    <w:p w:rsidR="001E5926" w:rsidRPr="00B27AFE" w:rsidRDefault="00AD12EF" w:rsidP="00B27AFE">
      <w:pPr>
        <w:rPr>
          <w:rFonts w:ascii="Tahoma" w:hAnsi="Tahoma" w:cs="Tahoma"/>
          <w:b/>
          <w:i/>
          <w:sz w:val="18"/>
          <w:szCs w:val="18"/>
        </w:rPr>
      </w:pPr>
      <w:r w:rsidRPr="00B27AFE">
        <w:rPr>
          <w:rFonts w:ascii="Tahoma" w:hAnsi="Tahoma" w:cs="Tahoma"/>
          <w:b/>
          <w:i/>
          <w:sz w:val="18"/>
          <w:szCs w:val="18"/>
        </w:rPr>
        <w:t>6</w:t>
      </w:r>
      <w:r w:rsidR="00984D4C" w:rsidRPr="00B27AF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27AFE">
        <w:rPr>
          <w:rFonts w:ascii="Tahoma" w:hAnsi="Tahoma" w:cs="Tahoma"/>
          <w:b/>
          <w:i/>
          <w:sz w:val="18"/>
          <w:szCs w:val="18"/>
        </w:rPr>
        <w:t xml:space="preserve">moru, jenž se plíží temnotami, nákazy, jež šíří zhoubu za poledne. </w:t>
      </w:r>
    </w:p>
    <w:p w:rsidR="00B27AFE" w:rsidRDefault="00B27AFE" w:rsidP="00B27AFE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</w:p>
    <w:p w:rsidR="001E5926" w:rsidRPr="00B27AFE" w:rsidRDefault="00AD12EF" w:rsidP="00B27AFE">
      <w:pPr>
        <w:rPr>
          <w:rFonts w:ascii="Tahoma" w:hAnsi="Tahoma" w:cs="Tahoma"/>
          <w:b/>
          <w:i/>
          <w:sz w:val="18"/>
          <w:szCs w:val="18"/>
        </w:rPr>
      </w:pPr>
      <w:r w:rsidRPr="00B27AFE">
        <w:rPr>
          <w:rFonts w:ascii="Tahoma" w:hAnsi="Tahoma" w:cs="Tahoma"/>
          <w:b/>
          <w:i/>
          <w:sz w:val="18"/>
          <w:szCs w:val="18"/>
        </w:rPr>
        <w:t>7</w:t>
      </w:r>
      <w:r w:rsidR="00984D4C" w:rsidRPr="00B27AF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27AFE">
        <w:rPr>
          <w:rFonts w:ascii="Tahoma" w:hAnsi="Tahoma" w:cs="Tahoma"/>
          <w:b/>
          <w:i/>
          <w:sz w:val="18"/>
          <w:szCs w:val="18"/>
        </w:rPr>
        <w:t xml:space="preserve">Byť jich po tvém boku padlo tisíc, byť i deset tisíc tobě po </w:t>
      </w:r>
      <w:r w:rsidRPr="00B27AFE">
        <w:rPr>
          <w:rFonts w:ascii="Tahoma" w:hAnsi="Tahoma" w:cs="Tahoma"/>
          <w:b/>
          <w:i/>
          <w:sz w:val="18"/>
          <w:szCs w:val="18"/>
        </w:rPr>
        <w:t xml:space="preserve">pravici, tebe nestihne nic </w:t>
      </w:r>
      <w:proofErr w:type="gramStart"/>
      <w:r w:rsidRPr="00B27AFE">
        <w:rPr>
          <w:rFonts w:ascii="Tahoma" w:hAnsi="Tahoma" w:cs="Tahoma"/>
          <w:b/>
          <w:i/>
          <w:sz w:val="18"/>
          <w:szCs w:val="18"/>
        </w:rPr>
        <w:t>takového .</w:t>
      </w:r>
      <w:proofErr w:type="gramEnd"/>
      <w:r w:rsidRPr="00B27AFE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B27AFE" w:rsidRDefault="00B27AFE" w:rsidP="00B27AFE">
      <w:pPr>
        <w:rPr>
          <w:rFonts w:ascii="Tahoma" w:hAnsi="Tahoma" w:cs="Tahoma"/>
          <w:b/>
          <w:i/>
          <w:sz w:val="18"/>
          <w:szCs w:val="18"/>
        </w:rPr>
      </w:pPr>
      <w:bookmarkStart w:id="3" w:name="v8"/>
      <w:bookmarkEnd w:id="3"/>
    </w:p>
    <w:p w:rsidR="001E5926" w:rsidRPr="00B27AFE" w:rsidRDefault="00AD12EF" w:rsidP="00B27AFE">
      <w:pPr>
        <w:rPr>
          <w:rFonts w:ascii="Tahoma" w:hAnsi="Tahoma" w:cs="Tahoma"/>
          <w:b/>
          <w:i/>
          <w:sz w:val="18"/>
          <w:szCs w:val="18"/>
        </w:rPr>
      </w:pPr>
      <w:r w:rsidRPr="00B27AFE">
        <w:rPr>
          <w:rFonts w:ascii="Tahoma" w:hAnsi="Tahoma" w:cs="Tahoma"/>
          <w:b/>
          <w:i/>
          <w:sz w:val="18"/>
          <w:szCs w:val="18"/>
        </w:rPr>
        <w:t>8</w:t>
      </w:r>
      <w:r w:rsidR="00984D4C" w:rsidRPr="00B27AF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27AFE">
        <w:rPr>
          <w:rFonts w:ascii="Tahoma" w:hAnsi="Tahoma" w:cs="Tahoma"/>
          <w:b/>
          <w:i/>
          <w:sz w:val="18"/>
          <w:szCs w:val="18"/>
        </w:rPr>
        <w:t xml:space="preserve">Na vlastní oči to spatříš, uzříš odplatu, jež stihne svévolníky. </w:t>
      </w:r>
    </w:p>
    <w:sectPr w:rsidR="001E5926" w:rsidRPr="00B27AFE" w:rsidSect="001E592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6847"/>
    <w:multiLevelType w:val="multilevel"/>
    <w:tmpl w:val="61986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AA04201"/>
    <w:multiLevelType w:val="multilevel"/>
    <w:tmpl w:val="207C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8564179"/>
    <w:multiLevelType w:val="multilevel"/>
    <w:tmpl w:val="1A78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4A36E9B"/>
    <w:multiLevelType w:val="multilevel"/>
    <w:tmpl w:val="06BA87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E5926"/>
    <w:rsid w:val="001E5926"/>
    <w:rsid w:val="00690950"/>
    <w:rsid w:val="00837661"/>
    <w:rsid w:val="00984D4C"/>
    <w:rsid w:val="00A12C23"/>
    <w:rsid w:val="00AD12EF"/>
    <w:rsid w:val="00B27AFE"/>
    <w:rsid w:val="00CA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59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E592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E5926"/>
    <w:rPr>
      <w:b/>
      <w:bCs/>
    </w:rPr>
  </w:style>
  <w:style w:type="character" w:customStyle="1" w:styleId="Internetovodkaz">
    <w:name w:val="Internetový odkaz"/>
    <w:rsid w:val="001E592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E592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E5926"/>
    <w:pPr>
      <w:spacing w:after="140" w:line="276" w:lineRule="auto"/>
    </w:pPr>
  </w:style>
  <w:style w:type="paragraph" w:styleId="Seznam">
    <w:name w:val="List"/>
    <w:basedOn w:val="Zkladntext"/>
    <w:rsid w:val="001E5926"/>
  </w:style>
  <w:style w:type="paragraph" w:customStyle="1" w:styleId="Caption">
    <w:name w:val="Caption"/>
    <w:basedOn w:val="Normln"/>
    <w:qFormat/>
    <w:rsid w:val="001E592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E5926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6909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2024-12-12T09:37:00Z</dcterms:created>
  <dcterms:modified xsi:type="dcterms:W3CDTF">2024-12-12T09:37:00Z</dcterms:modified>
  <dc:language>cs-CZ</dc:language>
</cp:coreProperties>
</file>