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7C" w:rsidRDefault="00134FA3" w:rsidP="00134FA3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 xml:space="preserve">2665. Poselství Ježíše ze dne </w:t>
      </w:r>
      <w:r w:rsidR="00E807EA" w:rsidRPr="00134FA3">
        <w:rPr>
          <w:rFonts w:ascii="Tahoma" w:hAnsi="Tahoma" w:cs="Tahoma"/>
          <w:sz w:val="22"/>
          <w:szCs w:val="22"/>
        </w:rPr>
        <w:t>3. listopadu 2023</w:t>
      </w:r>
      <w:r w:rsidRPr="00134FA3">
        <w:rPr>
          <w:rFonts w:ascii="Tahoma" w:hAnsi="Tahoma" w:cs="Tahoma"/>
          <w:sz w:val="22"/>
          <w:szCs w:val="22"/>
        </w:rPr>
        <w:t>.</w:t>
      </w:r>
    </w:p>
    <w:p w:rsidR="00D8194B" w:rsidRDefault="00134FA3" w:rsidP="00D8194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D8194B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134FA3" w:rsidRDefault="00134FA3" w:rsidP="00134FA3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34FA3" w:rsidRPr="00134FA3" w:rsidRDefault="00134FA3" w:rsidP="00134FA3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0377C" w:rsidRDefault="00134FA3" w:rsidP="00134FA3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134FA3">
        <w:rPr>
          <w:rFonts w:ascii="Tahoma" w:hAnsi="Tahoma" w:cs="Tahoma"/>
          <w:b/>
          <w:sz w:val="22"/>
          <w:szCs w:val="22"/>
        </w:rPr>
        <w:t>TY, KTERÉ MI SLOUŽÍ</w:t>
      </w:r>
    </w:p>
    <w:p w:rsidR="00134FA3" w:rsidRPr="00134FA3" w:rsidRDefault="00134FA3" w:rsidP="00134FA3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 xml:space="preserve">Mé pilné děti (ty, které se věnují </w:t>
      </w:r>
      <w:r w:rsidR="00134FA3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 xml:space="preserve">é práci a konají </w:t>
      </w:r>
      <w:r w:rsidR="00134FA3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>ou vůli, nikoli svou vlastní)</w:t>
      </w:r>
      <w:r w:rsidR="00134FA3">
        <w:rPr>
          <w:rFonts w:ascii="Tahoma" w:hAnsi="Tahoma" w:cs="Tahoma"/>
          <w:sz w:val="22"/>
          <w:szCs w:val="22"/>
        </w:rPr>
        <w:t>,</w:t>
      </w:r>
      <w:r w:rsidRPr="00134FA3">
        <w:rPr>
          <w:rFonts w:ascii="Tahoma" w:hAnsi="Tahoma" w:cs="Tahoma"/>
          <w:sz w:val="22"/>
          <w:szCs w:val="22"/>
        </w:rPr>
        <w:t xml:space="preserve"> čekají velké odměny. Vaše píle Mě těší. Je mnoho, mnoho duší dosud nedotčených </w:t>
      </w:r>
      <w:r w:rsidR="00134FA3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 xml:space="preserve">ým slavným evangeliem, přesto si tolik </w:t>
      </w:r>
      <w:r w:rsidR="00134FA3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>ých dětí hraje nebo tráví čas starostmi o dobu, ve které žijí.</w:t>
      </w: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>Přeji si, abyste se věnoval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dílu </w:t>
      </w:r>
      <w:r w:rsidR="00134FA3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 xml:space="preserve">ého </w:t>
      </w:r>
      <w:r w:rsidR="00134FA3">
        <w:rPr>
          <w:rFonts w:ascii="Tahoma" w:hAnsi="Tahoma" w:cs="Tahoma"/>
          <w:sz w:val="22"/>
          <w:szCs w:val="22"/>
        </w:rPr>
        <w:t>k</w:t>
      </w:r>
      <w:r w:rsidRPr="00134FA3">
        <w:rPr>
          <w:rFonts w:ascii="Tahoma" w:hAnsi="Tahoma" w:cs="Tahoma"/>
          <w:sz w:val="22"/>
          <w:szCs w:val="22"/>
        </w:rPr>
        <w:t>rálovství, děti, a nezabýval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se menšími záležitostmi. Nezabýva</w:t>
      </w:r>
      <w:r w:rsidR="007C2BBD">
        <w:rPr>
          <w:rFonts w:ascii="Tahoma" w:hAnsi="Tahoma" w:cs="Tahoma"/>
          <w:sz w:val="22"/>
          <w:szCs w:val="22"/>
        </w:rPr>
        <w:t>ly</w:t>
      </w:r>
      <w:r w:rsidRPr="00134FA3">
        <w:rPr>
          <w:rFonts w:ascii="Tahoma" w:hAnsi="Tahoma" w:cs="Tahoma"/>
          <w:sz w:val="22"/>
          <w:szCs w:val="22"/>
        </w:rPr>
        <w:t xml:space="preserve"> se tím, že si utíkáte hrát do světa.</w:t>
      </w: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 xml:space="preserve">Mnohé z vás jsem povolal právě pro takovou dobu, jako je tato, přesto jste na </w:t>
      </w:r>
      <w:r w:rsidR="007C2BBD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>é volání neodpověděl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>, a to vám bude na škodu v době, která brzy začne, kdy zavládne chaos.</w:t>
      </w: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 xml:space="preserve">Všechny </w:t>
      </w:r>
      <w:r w:rsidR="007C2BBD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>é pilné děti budou dobře zaopatřeny a chráněny, když budou svědky posledních duší, které mají být v této době zachráněny, ale pro ty, kte</w:t>
      </w:r>
      <w:r w:rsidR="007C2BBD">
        <w:rPr>
          <w:rFonts w:ascii="Tahoma" w:hAnsi="Tahoma" w:cs="Tahoma"/>
          <w:sz w:val="22"/>
          <w:szCs w:val="22"/>
        </w:rPr>
        <w:t>ré</w:t>
      </w:r>
      <w:r w:rsidRPr="00134FA3">
        <w:rPr>
          <w:rFonts w:ascii="Tahoma" w:hAnsi="Tahoma" w:cs="Tahoma"/>
          <w:sz w:val="22"/>
          <w:szCs w:val="22"/>
        </w:rPr>
        <w:t xml:space="preserve"> nejsou piln</w:t>
      </w:r>
      <w:r w:rsidR="007C2BBD">
        <w:rPr>
          <w:rFonts w:ascii="Tahoma" w:hAnsi="Tahoma" w:cs="Tahoma"/>
          <w:sz w:val="22"/>
          <w:szCs w:val="22"/>
        </w:rPr>
        <w:t>é,</w:t>
      </w:r>
      <w:r w:rsidRPr="00134FA3">
        <w:rPr>
          <w:rFonts w:ascii="Tahoma" w:hAnsi="Tahoma" w:cs="Tahoma"/>
          <w:sz w:val="22"/>
          <w:szCs w:val="22"/>
        </w:rPr>
        <w:t xml:space="preserve"> pro ty, kte</w:t>
      </w:r>
      <w:r w:rsidR="007C2BBD">
        <w:rPr>
          <w:rFonts w:ascii="Tahoma" w:hAnsi="Tahoma" w:cs="Tahoma"/>
          <w:sz w:val="22"/>
          <w:szCs w:val="22"/>
        </w:rPr>
        <w:t>ré</w:t>
      </w:r>
      <w:r w:rsidRPr="00134FA3">
        <w:rPr>
          <w:rFonts w:ascii="Tahoma" w:hAnsi="Tahoma" w:cs="Tahoma"/>
          <w:sz w:val="22"/>
          <w:szCs w:val="22"/>
        </w:rPr>
        <w:t xml:space="preserve"> dávají přednost spánku a odpočinku a hře a hříchu před pílí, bude vaše existence přinejlepším skrovná a budete snášet mnoho drsných podmínek.</w:t>
      </w: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>Tuto cestu jste si zvolil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sam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tím, že jste se méně staral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o </w:t>
      </w:r>
      <w:r w:rsidR="007C2BBD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 xml:space="preserve">ou vůli než o svůj vlastní odpočinek a potěšení. V této době udělám jasnou hranici mezi </w:t>
      </w:r>
      <w:r w:rsidR="007C2BBD">
        <w:rPr>
          <w:rFonts w:ascii="Tahoma" w:hAnsi="Tahoma" w:cs="Tahoma"/>
          <w:sz w:val="22"/>
          <w:szCs w:val="22"/>
        </w:rPr>
        <w:t>m</w:t>
      </w:r>
      <w:r w:rsidRPr="00134FA3">
        <w:rPr>
          <w:rFonts w:ascii="Tahoma" w:hAnsi="Tahoma" w:cs="Tahoma"/>
          <w:sz w:val="22"/>
          <w:szCs w:val="22"/>
        </w:rPr>
        <w:t xml:space="preserve">ými dětmi, které jsou požehnané díky píli, </w:t>
      </w:r>
      <w:r w:rsidR="007C2BBD">
        <w:rPr>
          <w:rFonts w:ascii="Tahoma" w:hAnsi="Tahoma" w:cs="Tahoma"/>
          <w:sz w:val="22"/>
          <w:szCs w:val="22"/>
        </w:rPr>
        <w:br/>
      </w:r>
      <w:r w:rsidRPr="00134FA3">
        <w:rPr>
          <w:rFonts w:ascii="Tahoma" w:hAnsi="Tahoma" w:cs="Tahoma"/>
          <w:sz w:val="22"/>
          <w:szCs w:val="22"/>
        </w:rPr>
        <w:t>a těmi, které daly přednost pohodlí. Celý svět uvidí ty, kte</w:t>
      </w:r>
      <w:r w:rsidR="007C2BBD">
        <w:rPr>
          <w:rFonts w:ascii="Tahoma" w:hAnsi="Tahoma" w:cs="Tahoma"/>
          <w:sz w:val="22"/>
          <w:szCs w:val="22"/>
        </w:rPr>
        <w:t xml:space="preserve">ré </w:t>
      </w:r>
      <w:r w:rsidRPr="00134FA3">
        <w:rPr>
          <w:rFonts w:ascii="Tahoma" w:hAnsi="Tahoma" w:cs="Tahoma"/>
          <w:sz w:val="22"/>
          <w:szCs w:val="22"/>
        </w:rPr>
        <w:t>slouží sam</w:t>
      </w:r>
      <w:r w:rsidR="007C2BBD">
        <w:rPr>
          <w:rFonts w:ascii="Tahoma" w:hAnsi="Tahoma" w:cs="Tahoma"/>
          <w:sz w:val="22"/>
          <w:szCs w:val="22"/>
        </w:rPr>
        <w:t>y</w:t>
      </w:r>
      <w:r w:rsidRPr="00134FA3">
        <w:rPr>
          <w:rFonts w:ascii="Tahoma" w:hAnsi="Tahoma" w:cs="Tahoma"/>
          <w:sz w:val="22"/>
          <w:szCs w:val="22"/>
        </w:rPr>
        <w:t xml:space="preserve"> sobě, a ty, kte</w:t>
      </w:r>
      <w:r w:rsidR="007C2BBD">
        <w:rPr>
          <w:rFonts w:ascii="Tahoma" w:hAnsi="Tahoma" w:cs="Tahoma"/>
          <w:sz w:val="22"/>
          <w:szCs w:val="22"/>
        </w:rPr>
        <w:t>ré</w:t>
      </w:r>
      <w:r w:rsidRPr="00134FA3">
        <w:rPr>
          <w:rFonts w:ascii="Tahoma" w:hAnsi="Tahoma" w:cs="Tahoma"/>
          <w:sz w:val="22"/>
          <w:szCs w:val="22"/>
        </w:rPr>
        <w:t xml:space="preserve"> slouží Mně.</w:t>
      </w:r>
    </w:p>
    <w:p w:rsidR="0030377C" w:rsidRPr="00134FA3" w:rsidRDefault="00E807EA">
      <w:pPr>
        <w:pStyle w:val="Zkladntext"/>
        <w:rPr>
          <w:rFonts w:ascii="Tahoma" w:hAnsi="Tahoma" w:cs="Tahoma"/>
          <w:sz w:val="22"/>
          <w:szCs w:val="22"/>
        </w:rPr>
      </w:pPr>
      <w:r w:rsidRPr="00134FA3">
        <w:rPr>
          <w:rFonts w:ascii="Tahoma" w:hAnsi="Tahoma" w:cs="Tahoma"/>
          <w:sz w:val="22"/>
          <w:szCs w:val="22"/>
        </w:rPr>
        <w:t>Ježíš</w:t>
      </w:r>
    </w:p>
    <w:p w:rsidR="0030377C" w:rsidRPr="00134FA3" w:rsidRDefault="0030377C">
      <w:pPr>
        <w:pStyle w:val="Zkladntext"/>
        <w:rPr>
          <w:rFonts w:ascii="Tahoma" w:hAnsi="Tahoma" w:cs="Tahoma"/>
          <w:sz w:val="22"/>
          <w:szCs w:val="22"/>
        </w:rPr>
      </w:pPr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r w:rsidRPr="005F1D24">
        <w:rPr>
          <w:rFonts w:ascii="Tahoma" w:hAnsi="Tahoma" w:cs="Tahoma"/>
          <w:b/>
          <w:i/>
          <w:sz w:val="18"/>
          <w:szCs w:val="18"/>
        </w:rPr>
        <w:t>Mt 6, 33-34</w:t>
      </w:r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5F1D24">
        <w:rPr>
          <w:rFonts w:ascii="Tahoma" w:hAnsi="Tahoma" w:cs="Tahoma"/>
          <w:b/>
          <w:i/>
          <w:sz w:val="18"/>
          <w:szCs w:val="18"/>
        </w:rPr>
        <w:t>33</w:t>
      </w:r>
      <w:r w:rsidR="007C2BBD" w:rsidRPr="005F1D2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F1D24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5F1D24" w:rsidRDefault="005F1D24" w:rsidP="007C2BBD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r w:rsidRPr="005F1D24">
        <w:rPr>
          <w:rFonts w:ascii="Tahoma" w:hAnsi="Tahoma" w:cs="Tahoma"/>
          <w:b/>
          <w:i/>
          <w:sz w:val="18"/>
          <w:szCs w:val="18"/>
        </w:rPr>
        <w:t>34</w:t>
      </w:r>
      <w:r w:rsidR="007C2BBD" w:rsidRPr="005F1D2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F1D24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5F1D24" w:rsidRDefault="005F1D24" w:rsidP="007C2BBD">
      <w:pPr>
        <w:rPr>
          <w:rFonts w:ascii="Tahoma" w:hAnsi="Tahoma" w:cs="Tahoma"/>
          <w:b/>
          <w:i/>
          <w:sz w:val="18"/>
          <w:szCs w:val="18"/>
        </w:rPr>
      </w:pPr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r w:rsidRPr="005F1D24">
        <w:rPr>
          <w:rFonts w:ascii="Tahoma" w:hAnsi="Tahoma" w:cs="Tahoma"/>
          <w:b/>
          <w:i/>
          <w:sz w:val="18"/>
          <w:szCs w:val="18"/>
        </w:rPr>
        <w:t>Př 3, 5-7</w:t>
      </w:r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5F1D24">
        <w:rPr>
          <w:rFonts w:ascii="Tahoma" w:hAnsi="Tahoma" w:cs="Tahoma"/>
          <w:b/>
          <w:i/>
          <w:sz w:val="18"/>
          <w:szCs w:val="18"/>
        </w:rPr>
        <w:t>5</w:t>
      </w:r>
      <w:r w:rsidR="007C2BBD" w:rsidRPr="005F1D2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F1D24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5F1D24" w:rsidRDefault="005F1D24" w:rsidP="007C2BBD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r w:rsidRPr="005F1D24">
        <w:rPr>
          <w:rFonts w:ascii="Tahoma" w:hAnsi="Tahoma" w:cs="Tahoma"/>
          <w:b/>
          <w:i/>
          <w:sz w:val="18"/>
          <w:szCs w:val="18"/>
        </w:rPr>
        <w:t>6</w:t>
      </w:r>
      <w:r w:rsidR="007C2BBD" w:rsidRPr="005F1D2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F1D24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5F1D24" w:rsidRDefault="005F1D24" w:rsidP="007C2BBD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30377C" w:rsidRPr="005F1D24" w:rsidRDefault="00E807EA" w:rsidP="007C2BBD">
      <w:pPr>
        <w:rPr>
          <w:rFonts w:ascii="Tahoma" w:hAnsi="Tahoma" w:cs="Tahoma"/>
          <w:b/>
          <w:i/>
          <w:sz w:val="18"/>
          <w:szCs w:val="18"/>
        </w:rPr>
      </w:pPr>
      <w:r w:rsidRPr="005F1D24">
        <w:rPr>
          <w:rFonts w:ascii="Tahoma" w:hAnsi="Tahoma" w:cs="Tahoma"/>
          <w:b/>
          <w:i/>
          <w:sz w:val="18"/>
          <w:szCs w:val="18"/>
        </w:rPr>
        <w:t>7</w:t>
      </w:r>
      <w:r w:rsidR="007C2BBD" w:rsidRPr="005F1D2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F1D24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30377C" w:rsidRDefault="0030377C">
      <w:pPr>
        <w:pStyle w:val="Zkladntext"/>
      </w:pPr>
    </w:p>
    <w:p w:rsidR="0030377C" w:rsidRDefault="0030377C"/>
    <w:sectPr w:rsidR="0030377C" w:rsidSect="0030377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7503"/>
    <w:multiLevelType w:val="multilevel"/>
    <w:tmpl w:val="85BAB9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AB48EA"/>
    <w:multiLevelType w:val="multilevel"/>
    <w:tmpl w:val="F738C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F4A3AE2"/>
    <w:multiLevelType w:val="multilevel"/>
    <w:tmpl w:val="481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8093E9F"/>
    <w:multiLevelType w:val="multilevel"/>
    <w:tmpl w:val="201C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0377C"/>
    <w:rsid w:val="00134FA3"/>
    <w:rsid w:val="00264660"/>
    <w:rsid w:val="0030377C"/>
    <w:rsid w:val="005F1D24"/>
    <w:rsid w:val="006E1E54"/>
    <w:rsid w:val="006E3CCF"/>
    <w:rsid w:val="007C2BBD"/>
    <w:rsid w:val="00D8194B"/>
    <w:rsid w:val="00E8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377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0377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0377C"/>
    <w:rPr>
      <w:b/>
      <w:bCs/>
    </w:rPr>
  </w:style>
  <w:style w:type="character" w:customStyle="1" w:styleId="Internetovodkaz">
    <w:name w:val="Internetový odkaz"/>
    <w:rsid w:val="0030377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0377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0377C"/>
    <w:pPr>
      <w:spacing w:after="140" w:line="276" w:lineRule="auto"/>
    </w:pPr>
  </w:style>
  <w:style w:type="paragraph" w:styleId="Seznam">
    <w:name w:val="List"/>
    <w:basedOn w:val="Zkladntext"/>
    <w:rsid w:val="0030377C"/>
  </w:style>
  <w:style w:type="paragraph" w:customStyle="1" w:styleId="Caption">
    <w:name w:val="Caption"/>
    <w:basedOn w:val="Normln"/>
    <w:qFormat/>
    <w:rsid w:val="003037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0377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819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2023-11-03T23:17:00Z</dcterms:created>
  <dcterms:modified xsi:type="dcterms:W3CDTF">2023-11-06T14:36:00Z</dcterms:modified>
  <dc:language>cs-CZ</dc:language>
</cp:coreProperties>
</file>