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FD0" w:rsidRPr="0065467C" w:rsidRDefault="00255F1F">
      <w:pPr>
        <w:rPr>
          <w:rFonts w:ascii="Tahoma" w:hAnsi="Tahoma" w:cs="Tahoma"/>
          <w:sz w:val="22"/>
          <w:szCs w:val="22"/>
          <w:lang w:val="cs-CZ"/>
        </w:rPr>
      </w:pPr>
      <w:r>
        <w:rPr>
          <w:rFonts w:ascii="Tahoma" w:hAnsi="Tahoma" w:cs="Tahoma"/>
          <w:sz w:val="22"/>
          <w:szCs w:val="22"/>
          <w:lang w:val="cs-CZ"/>
        </w:rPr>
        <w:t xml:space="preserve">2765. </w:t>
      </w:r>
      <w:r w:rsidR="0065467C" w:rsidRPr="0065467C">
        <w:rPr>
          <w:rFonts w:ascii="Tahoma" w:hAnsi="Tahoma" w:cs="Tahoma"/>
          <w:sz w:val="22"/>
          <w:szCs w:val="22"/>
          <w:lang w:val="cs-CZ"/>
        </w:rPr>
        <w:t xml:space="preserve">Poselství Ježíše ze dne </w:t>
      </w:r>
      <w:r w:rsidRPr="0065467C">
        <w:rPr>
          <w:rFonts w:ascii="Tahoma" w:hAnsi="Tahoma" w:cs="Tahoma"/>
          <w:sz w:val="22"/>
          <w:szCs w:val="22"/>
          <w:lang w:val="cs-CZ"/>
        </w:rPr>
        <w:t>31. ledna 2024</w:t>
      </w:r>
      <w:r w:rsidR="0065467C" w:rsidRPr="0065467C">
        <w:rPr>
          <w:rFonts w:ascii="Tahoma" w:hAnsi="Tahoma" w:cs="Tahoma"/>
          <w:sz w:val="22"/>
          <w:szCs w:val="22"/>
          <w:lang w:val="cs-CZ"/>
        </w:rPr>
        <w:t>.</w:t>
      </w:r>
    </w:p>
    <w:p w:rsidR="00CB54EF" w:rsidRPr="00033CAA" w:rsidRDefault="00CB54EF" w:rsidP="00CB54EF">
      <w:pPr>
        <w:rPr>
          <w:rFonts w:ascii="Tahoma" w:hAnsi="Tahoma" w:cs="Tahoma"/>
          <w:sz w:val="22"/>
          <w:szCs w:val="22"/>
        </w:rPr>
      </w:pPr>
      <w:r>
        <w:rPr>
          <w:rFonts w:ascii="Tahoma" w:hAnsi="Tahoma" w:cs="Tahoma"/>
          <w:sz w:val="22"/>
          <w:szCs w:val="22"/>
          <w:lang w:val="cs-CZ"/>
        </w:rPr>
        <w:t xml:space="preserve">Glynda Linkous (USA), </w:t>
      </w:r>
      <w:hyperlink r:id="rId5" w:history="1">
        <w:r w:rsidRPr="00033CAA">
          <w:rPr>
            <w:rStyle w:val="Hypertextovodkaz"/>
            <w:rFonts w:ascii="Tahoma" w:hAnsi="Tahoma" w:cs="Tahoma"/>
            <w:sz w:val="22"/>
            <w:szCs w:val="22"/>
          </w:rPr>
          <w:t>https://wingsofprophecy.blogspot.com/</w:t>
        </w:r>
      </w:hyperlink>
    </w:p>
    <w:p w:rsidR="0065467C" w:rsidRPr="0065467C" w:rsidRDefault="0065467C">
      <w:pPr>
        <w:rPr>
          <w:rFonts w:ascii="Tahoma" w:hAnsi="Tahoma" w:cs="Tahoma"/>
          <w:sz w:val="22"/>
          <w:szCs w:val="22"/>
          <w:lang w:val="cs-CZ"/>
        </w:rPr>
      </w:pPr>
    </w:p>
    <w:p w:rsidR="00350FD0" w:rsidRPr="0065467C" w:rsidRDefault="00350FD0">
      <w:pPr>
        <w:rPr>
          <w:rFonts w:ascii="Tahoma" w:hAnsi="Tahoma" w:cs="Tahoma"/>
          <w:sz w:val="22"/>
          <w:szCs w:val="22"/>
          <w:lang w:val="cs-CZ"/>
        </w:rPr>
      </w:pPr>
    </w:p>
    <w:p w:rsidR="00350FD0" w:rsidRDefault="0065467C" w:rsidP="0065467C">
      <w:pPr>
        <w:jc w:val="center"/>
        <w:rPr>
          <w:rFonts w:ascii="Tahoma" w:hAnsi="Tahoma" w:cs="Tahoma"/>
          <w:b/>
          <w:sz w:val="22"/>
          <w:szCs w:val="22"/>
          <w:lang w:val="cs-CZ"/>
        </w:rPr>
      </w:pPr>
      <w:r w:rsidRPr="0065467C">
        <w:rPr>
          <w:rFonts w:ascii="Tahoma" w:hAnsi="Tahoma" w:cs="Tahoma"/>
          <w:b/>
          <w:sz w:val="22"/>
          <w:szCs w:val="22"/>
          <w:lang w:val="cs-CZ"/>
        </w:rPr>
        <w:t>ŘEKNĚTE MÍSTO TOHO</w:t>
      </w:r>
      <w:r w:rsidR="00F80F03">
        <w:rPr>
          <w:rFonts w:ascii="Tahoma" w:hAnsi="Tahoma" w:cs="Tahoma"/>
          <w:b/>
          <w:sz w:val="22"/>
          <w:szCs w:val="22"/>
          <w:lang w:val="cs-CZ"/>
        </w:rPr>
        <w:t>,</w:t>
      </w:r>
      <w:r w:rsidRPr="0065467C">
        <w:rPr>
          <w:rFonts w:ascii="Tahoma" w:hAnsi="Tahoma" w:cs="Tahoma"/>
          <w:b/>
          <w:sz w:val="22"/>
          <w:szCs w:val="22"/>
          <w:lang w:val="cs-CZ"/>
        </w:rPr>
        <w:t xml:space="preserve"> TOTO</w:t>
      </w:r>
    </w:p>
    <w:p w:rsidR="0065467C" w:rsidRPr="0065467C" w:rsidRDefault="0065467C" w:rsidP="0065467C">
      <w:pPr>
        <w:jc w:val="center"/>
        <w:rPr>
          <w:rFonts w:ascii="Tahoma" w:hAnsi="Tahoma" w:cs="Tahoma"/>
          <w:b/>
          <w:sz w:val="22"/>
          <w:szCs w:val="22"/>
          <w:lang w:val="cs-CZ"/>
        </w:rPr>
      </w:pPr>
    </w:p>
    <w:p w:rsidR="00350FD0" w:rsidRPr="0065467C" w:rsidRDefault="00350FD0">
      <w:pPr>
        <w:rPr>
          <w:rFonts w:ascii="Tahoma" w:hAnsi="Tahoma" w:cs="Tahoma"/>
          <w:sz w:val="22"/>
          <w:szCs w:val="22"/>
          <w:lang w:val="cs-CZ"/>
        </w:rPr>
      </w:pPr>
    </w:p>
    <w:p w:rsidR="00350FD0" w:rsidRPr="0065467C" w:rsidRDefault="00255F1F">
      <w:pPr>
        <w:rPr>
          <w:rFonts w:ascii="Tahoma" w:hAnsi="Tahoma" w:cs="Tahoma"/>
          <w:sz w:val="22"/>
          <w:szCs w:val="22"/>
          <w:lang w:val="cs-CZ"/>
        </w:rPr>
      </w:pPr>
      <w:r w:rsidRPr="0065467C">
        <w:rPr>
          <w:rFonts w:ascii="Tahoma" w:hAnsi="Tahoma" w:cs="Tahoma"/>
          <w:sz w:val="22"/>
          <w:szCs w:val="22"/>
          <w:lang w:val="cs-CZ"/>
        </w:rPr>
        <w:t>Přeji si, aby mé děti přestaly dávat prostor nepříteli svými činy a tím, co říkají.</w:t>
      </w:r>
    </w:p>
    <w:p w:rsidR="00350FD0" w:rsidRPr="0065467C" w:rsidRDefault="00350FD0">
      <w:pPr>
        <w:rPr>
          <w:rFonts w:ascii="Tahoma" w:hAnsi="Tahoma" w:cs="Tahoma"/>
          <w:sz w:val="22"/>
          <w:szCs w:val="22"/>
          <w:lang w:val="cs-CZ"/>
        </w:rPr>
      </w:pPr>
    </w:p>
    <w:p w:rsidR="00350FD0" w:rsidRPr="0065467C" w:rsidRDefault="00255F1F">
      <w:pPr>
        <w:rPr>
          <w:rFonts w:ascii="Tahoma" w:hAnsi="Tahoma" w:cs="Tahoma"/>
          <w:sz w:val="22"/>
          <w:szCs w:val="22"/>
          <w:lang w:val="cs-CZ"/>
        </w:rPr>
      </w:pPr>
      <w:r w:rsidRPr="0065467C">
        <w:rPr>
          <w:rFonts w:ascii="Tahoma" w:hAnsi="Tahoma" w:cs="Tahoma"/>
          <w:sz w:val="22"/>
          <w:szCs w:val="22"/>
          <w:lang w:val="cs-CZ"/>
        </w:rPr>
        <w:t>Děti, co</w:t>
      </w:r>
      <w:r w:rsidR="001A4171">
        <w:rPr>
          <w:rFonts w:ascii="Tahoma" w:hAnsi="Tahoma" w:cs="Tahoma"/>
          <w:sz w:val="22"/>
          <w:szCs w:val="22"/>
          <w:lang w:val="cs-CZ"/>
        </w:rPr>
        <w:t>ž</w:t>
      </w:r>
      <w:r w:rsidRPr="0065467C">
        <w:rPr>
          <w:rFonts w:ascii="Tahoma" w:hAnsi="Tahoma" w:cs="Tahoma"/>
          <w:sz w:val="22"/>
          <w:szCs w:val="22"/>
          <w:lang w:val="cs-CZ"/>
        </w:rPr>
        <w:t>pak jsem ve svém svatém Slovu neřekl, že dostanete to, co říkáte? A přesto říkáte, že vaši milovaní nejsou spaseni. Říkáte, že pro vás není žádná naděje. Říkáte mnoho věcí, které nejsou tím, co si pro vás přeji, ani tím, co si přejete vy sami.</w:t>
      </w:r>
    </w:p>
    <w:p w:rsidR="00350FD0" w:rsidRPr="0065467C" w:rsidRDefault="00350FD0">
      <w:pPr>
        <w:rPr>
          <w:rFonts w:ascii="Tahoma" w:hAnsi="Tahoma" w:cs="Tahoma"/>
          <w:sz w:val="22"/>
          <w:szCs w:val="22"/>
          <w:lang w:val="cs-CZ"/>
        </w:rPr>
      </w:pPr>
    </w:p>
    <w:p w:rsidR="00350FD0" w:rsidRPr="0065467C" w:rsidRDefault="00255F1F">
      <w:pPr>
        <w:rPr>
          <w:rFonts w:ascii="Tahoma" w:hAnsi="Tahoma" w:cs="Tahoma"/>
          <w:sz w:val="22"/>
          <w:szCs w:val="22"/>
          <w:lang w:val="cs-CZ"/>
        </w:rPr>
      </w:pPr>
      <w:r w:rsidRPr="0065467C">
        <w:rPr>
          <w:rFonts w:ascii="Tahoma" w:hAnsi="Tahoma" w:cs="Tahoma"/>
          <w:sz w:val="22"/>
          <w:szCs w:val="22"/>
          <w:lang w:val="cs-CZ"/>
        </w:rPr>
        <w:t>Po jakých věcech toužíte? Říkejte raději tyto věci a chovejte se podle nich. Tak vám mohu požehnat.</w:t>
      </w:r>
    </w:p>
    <w:p w:rsidR="00350FD0" w:rsidRPr="0065467C" w:rsidRDefault="00350FD0">
      <w:pPr>
        <w:rPr>
          <w:rFonts w:ascii="Tahoma" w:hAnsi="Tahoma" w:cs="Tahoma"/>
          <w:sz w:val="22"/>
          <w:szCs w:val="22"/>
          <w:lang w:val="cs-CZ"/>
        </w:rPr>
      </w:pPr>
    </w:p>
    <w:p w:rsidR="00350FD0" w:rsidRPr="0065467C" w:rsidRDefault="00255F1F">
      <w:pPr>
        <w:rPr>
          <w:rFonts w:ascii="Tahoma" w:hAnsi="Tahoma" w:cs="Tahoma"/>
          <w:sz w:val="22"/>
          <w:szCs w:val="22"/>
          <w:lang w:val="cs-CZ"/>
        </w:rPr>
      </w:pPr>
      <w:r w:rsidRPr="0065467C">
        <w:rPr>
          <w:rFonts w:ascii="Tahoma" w:hAnsi="Tahoma" w:cs="Tahoma"/>
          <w:sz w:val="22"/>
          <w:szCs w:val="22"/>
          <w:lang w:val="cs-CZ"/>
        </w:rPr>
        <w:t>Ježíš</w:t>
      </w:r>
    </w:p>
    <w:p w:rsidR="00350FD0" w:rsidRDefault="00350FD0"/>
    <w:p w:rsidR="00350FD0" w:rsidRDefault="00350FD0"/>
    <w:p w:rsidR="00350FD0" w:rsidRPr="0065467C" w:rsidRDefault="00255F1F" w:rsidP="0065467C">
      <w:pPr>
        <w:rPr>
          <w:rFonts w:ascii="Tahoma" w:hAnsi="Tahoma" w:cs="Tahoma"/>
          <w:b/>
          <w:i/>
          <w:sz w:val="18"/>
          <w:szCs w:val="18"/>
          <w:lang w:val="cs-CZ"/>
        </w:rPr>
      </w:pPr>
      <w:r w:rsidRPr="0065467C">
        <w:rPr>
          <w:rFonts w:ascii="Tahoma" w:hAnsi="Tahoma" w:cs="Tahoma"/>
          <w:b/>
          <w:i/>
          <w:sz w:val="18"/>
          <w:szCs w:val="18"/>
          <w:lang w:val="cs-CZ"/>
        </w:rPr>
        <w:t xml:space="preserve">Př 18, 21: V moci jazyka je život i smrt, kdo ho rád používá, nají se jeho plodů. </w:t>
      </w:r>
    </w:p>
    <w:p w:rsidR="00350FD0" w:rsidRPr="0065467C" w:rsidRDefault="00350FD0" w:rsidP="0065467C">
      <w:pPr>
        <w:rPr>
          <w:rFonts w:ascii="Tahoma" w:hAnsi="Tahoma" w:cs="Tahoma"/>
          <w:b/>
          <w:i/>
          <w:sz w:val="18"/>
          <w:szCs w:val="18"/>
          <w:lang w:val="cs-CZ"/>
        </w:rPr>
      </w:pPr>
    </w:p>
    <w:p w:rsidR="00350FD0" w:rsidRPr="0065467C" w:rsidRDefault="00255F1F" w:rsidP="0065467C">
      <w:pPr>
        <w:rPr>
          <w:rFonts w:ascii="Tahoma" w:hAnsi="Tahoma" w:cs="Tahoma"/>
          <w:b/>
          <w:i/>
          <w:sz w:val="18"/>
          <w:szCs w:val="18"/>
          <w:lang w:val="cs-CZ"/>
        </w:rPr>
      </w:pPr>
      <w:r w:rsidRPr="0065467C">
        <w:rPr>
          <w:rFonts w:ascii="Tahoma" w:hAnsi="Tahoma" w:cs="Tahoma"/>
          <w:b/>
          <w:i/>
          <w:sz w:val="18"/>
          <w:szCs w:val="18"/>
          <w:lang w:val="cs-CZ"/>
        </w:rPr>
        <w:t xml:space="preserve">1Petr 3, 10: </w:t>
      </w:r>
      <w:r w:rsidR="001A4171">
        <w:rPr>
          <w:rFonts w:ascii="Tahoma" w:hAnsi="Tahoma" w:cs="Tahoma"/>
          <w:b/>
          <w:i/>
          <w:sz w:val="18"/>
          <w:szCs w:val="18"/>
          <w:lang w:val="en-US"/>
        </w:rPr>
        <w:t>'</w:t>
      </w:r>
      <w:r w:rsidRPr="0065467C">
        <w:rPr>
          <w:rFonts w:ascii="Tahoma" w:hAnsi="Tahoma" w:cs="Tahoma"/>
          <w:b/>
          <w:i/>
          <w:sz w:val="18"/>
          <w:szCs w:val="18"/>
          <w:lang w:val="cs-CZ"/>
        </w:rPr>
        <w:t xml:space="preserve">Chceš-li milovat život a vidět dobré dny, zdržuj jazyk od zlého </w:t>
      </w:r>
      <w:proofErr w:type="gramStart"/>
      <w:r w:rsidRPr="0065467C">
        <w:rPr>
          <w:rFonts w:ascii="Tahoma" w:hAnsi="Tahoma" w:cs="Tahoma"/>
          <w:b/>
          <w:i/>
          <w:sz w:val="18"/>
          <w:szCs w:val="18"/>
          <w:lang w:val="cs-CZ"/>
        </w:rPr>
        <w:t>a</w:t>
      </w:r>
      <w:proofErr w:type="gramEnd"/>
      <w:r w:rsidRPr="0065467C">
        <w:rPr>
          <w:rFonts w:ascii="Tahoma" w:hAnsi="Tahoma" w:cs="Tahoma"/>
          <w:b/>
          <w:i/>
          <w:sz w:val="18"/>
          <w:szCs w:val="18"/>
          <w:lang w:val="cs-CZ"/>
        </w:rPr>
        <w:t xml:space="preserve"> rty od lstivých slov</w:t>
      </w:r>
      <w:r w:rsidR="001A4171">
        <w:rPr>
          <w:rFonts w:ascii="Tahoma" w:hAnsi="Tahoma" w:cs="Tahoma"/>
          <w:b/>
          <w:i/>
          <w:sz w:val="18"/>
          <w:szCs w:val="18"/>
          <w:lang w:val="cs-CZ"/>
        </w:rPr>
        <w:t>'</w:t>
      </w:r>
      <w:r w:rsidRPr="0065467C">
        <w:rPr>
          <w:rFonts w:ascii="Tahoma" w:hAnsi="Tahoma" w:cs="Tahoma"/>
          <w:b/>
          <w:i/>
          <w:sz w:val="18"/>
          <w:szCs w:val="18"/>
          <w:lang w:val="cs-CZ"/>
        </w:rPr>
        <w:t xml:space="preserve">, </w:t>
      </w:r>
    </w:p>
    <w:p w:rsidR="00350FD0" w:rsidRPr="0065467C" w:rsidRDefault="00350FD0" w:rsidP="0065467C">
      <w:pPr>
        <w:rPr>
          <w:rFonts w:ascii="Tahoma" w:hAnsi="Tahoma" w:cs="Tahoma"/>
          <w:b/>
          <w:i/>
          <w:sz w:val="18"/>
          <w:szCs w:val="18"/>
          <w:lang w:val="cs-CZ"/>
        </w:rPr>
      </w:pPr>
    </w:p>
    <w:p w:rsidR="00350FD0" w:rsidRPr="0065467C" w:rsidRDefault="00255F1F" w:rsidP="0065467C">
      <w:pPr>
        <w:rPr>
          <w:rFonts w:ascii="Tahoma" w:hAnsi="Tahoma" w:cs="Tahoma"/>
          <w:b/>
          <w:i/>
          <w:sz w:val="18"/>
          <w:szCs w:val="18"/>
          <w:lang w:val="cs-CZ"/>
        </w:rPr>
      </w:pPr>
      <w:r w:rsidRPr="0065467C">
        <w:rPr>
          <w:rFonts w:ascii="Tahoma" w:hAnsi="Tahoma" w:cs="Tahoma"/>
          <w:b/>
          <w:i/>
          <w:sz w:val="18"/>
          <w:szCs w:val="18"/>
          <w:lang w:val="cs-CZ"/>
        </w:rPr>
        <w:t xml:space="preserve">Př 15, 1: Vlídná odpověď odvrací rozhořčení, kdežto slovo, které ubližuje, popouzí k hněvu. </w:t>
      </w:r>
    </w:p>
    <w:p w:rsidR="00350FD0" w:rsidRPr="0065467C" w:rsidRDefault="00350FD0" w:rsidP="0065467C">
      <w:pPr>
        <w:rPr>
          <w:rFonts w:ascii="Tahoma" w:hAnsi="Tahoma" w:cs="Tahoma"/>
          <w:b/>
          <w:i/>
          <w:sz w:val="18"/>
          <w:szCs w:val="18"/>
          <w:lang w:val="cs-CZ"/>
        </w:rPr>
      </w:pPr>
    </w:p>
    <w:p w:rsidR="00350FD0" w:rsidRPr="0065467C" w:rsidRDefault="00255F1F" w:rsidP="0065467C">
      <w:pPr>
        <w:rPr>
          <w:rFonts w:ascii="Tahoma" w:hAnsi="Tahoma" w:cs="Tahoma"/>
          <w:b/>
          <w:i/>
          <w:sz w:val="18"/>
          <w:szCs w:val="18"/>
          <w:lang w:val="cs-CZ"/>
        </w:rPr>
      </w:pPr>
      <w:r w:rsidRPr="0065467C">
        <w:rPr>
          <w:rFonts w:ascii="Tahoma" w:hAnsi="Tahoma" w:cs="Tahoma"/>
          <w:b/>
          <w:i/>
          <w:sz w:val="18"/>
          <w:szCs w:val="18"/>
          <w:lang w:val="cs-CZ"/>
        </w:rPr>
        <w:t xml:space="preserve">Ef 4, 29: Z vašich úst ať nevyjde ani jedno špatné slovo, ale vždy jen dobré, které by pomohlo, kde je třeba, a tak posluchačům přineslo milost. </w:t>
      </w:r>
    </w:p>
    <w:p w:rsidR="00350FD0" w:rsidRPr="0065467C" w:rsidRDefault="00350FD0" w:rsidP="0065467C">
      <w:pPr>
        <w:rPr>
          <w:rFonts w:ascii="Tahoma" w:hAnsi="Tahoma" w:cs="Tahoma"/>
          <w:b/>
          <w:i/>
          <w:sz w:val="18"/>
          <w:szCs w:val="18"/>
          <w:lang w:val="cs-CZ"/>
        </w:rPr>
      </w:pPr>
    </w:p>
    <w:p w:rsidR="00350FD0" w:rsidRPr="0065467C" w:rsidRDefault="00255F1F" w:rsidP="0065467C">
      <w:pPr>
        <w:rPr>
          <w:rFonts w:ascii="Tahoma" w:hAnsi="Tahoma" w:cs="Tahoma"/>
          <w:b/>
          <w:i/>
          <w:sz w:val="18"/>
          <w:szCs w:val="18"/>
          <w:lang w:val="cs-CZ"/>
        </w:rPr>
      </w:pPr>
      <w:r w:rsidRPr="0065467C">
        <w:rPr>
          <w:rFonts w:ascii="Tahoma" w:hAnsi="Tahoma" w:cs="Tahoma"/>
          <w:b/>
          <w:i/>
          <w:sz w:val="18"/>
          <w:szCs w:val="18"/>
          <w:lang w:val="cs-CZ"/>
        </w:rPr>
        <w:t>Mt 12, 36-37</w:t>
      </w:r>
    </w:p>
    <w:p w:rsidR="00350FD0" w:rsidRPr="0065467C" w:rsidRDefault="00255F1F" w:rsidP="0065467C">
      <w:pPr>
        <w:rPr>
          <w:rFonts w:ascii="Tahoma" w:hAnsi="Tahoma" w:cs="Tahoma"/>
          <w:b/>
          <w:i/>
          <w:sz w:val="18"/>
          <w:szCs w:val="18"/>
          <w:lang w:val="cs-CZ"/>
        </w:rPr>
      </w:pPr>
      <w:bookmarkStart w:id="0" w:name="v36"/>
      <w:bookmarkEnd w:id="0"/>
      <w:r w:rsidRPr="0065467C">
        <w:rPr>
          <w:rFonts w:ascii="Tahoma" w:hAnsi="Tahoma" w:cs="Tahoma"/>
          <w:b/>
          <w:i/>
          <w:sz w:val="18"/>
          <w:szCs w:val="18"/>
          <w:lang w:val="cs-CZ"/>
        </w:rPr>
        <w:t>36</w:t>
      </w:r>
      <w:r w:rsidR="0065467C" w:rsidRPr="0065467C">
        <w:rPr>
          <w:rFonts w:ascii="Tahoma" w:hAnsi="Tahoma" w:cs="Tahoma"/>
          <w:b/>
          <w:i/>
          <w:sz w:val="18"/>
          <w:szCs w:val="18"/>
          <w:lang w:val="cs-CZ"/>
        </w:rPr>
        <w:t xml:space="preserve">: </w:t>
      </w:r>
      <w:r w:rsidR="001A4171">
        <w:rPr>
          <w:rFonts w:ascii="Tahoma" w:hAnsi="Tahoma" w:cs="Tahoma"/>
          <w:b/>
          <w:i/>
          <w:sz w:val="18"/>
          <w:szCs w:val="18"/>
          <w:lang w:val="cs-CZ"/>
        </w:rPr>
        <w:t>"</w:t>
      </w:r>
      <w:r w:rsidRPr="0065467C">
        <w:rPr>
          <w:rFonts w:ascii="Tahoma" w:hAnsi="Tahoma" w:cs="Tahoma"/>
          <w:b/>
          <w:i/>
          <w:sz w:val="18"/>
          <w:szCs w:val="18"/>
          <w:lang w:val="cs-CZ"/>
        </w:rPr>
        <w:t xml:space="preserve">Pravím vám, že z každého planého slova, jež lidé promluví, budou skládat účty v den soudu. </w:t>
      </w:r>
    </w:p>
    <w:p w:rsidR="0065467C" w:rsidRPr="0065467C" w:rsidRDefault="0065467C" w:rsidP="0065467C">
      <w:pPr>
        <w:rPr>
          <w:rFonts w:ascii="Tahoma" w:hAnsi="Tahoma" w:cs="Tahoma"/>
          <w:b/>
          <w:i/>
          <w:sz w:val="18"/>
          <w:szCs w:val="18"/>
          <w:lang w:val="cs-CZ"/>
        </w:rPr>
      </w:pPr>
      <w:bookmarkStart w:id="1" w:name="v37"/>
      <w:bookmarkEnd w:id="1"/>
    </w:p>
    <w:p w:rsidR="00350FD0" w:rsidRPr="0065467C" w:rsidRDefault="00255F1F" w:rsidP="0065467C">
      <w:pPr>
        <w:rPr>
          <w:rFonts w:ascii="Tahoma" w:hAnsi="Tahoma" w:cs="Tahoma"/>
          <w:b/>
          <w:i/>
          <w:sz w:val="18"/>
          <w:szCs w:val="18"/>
          <w:lang w:val="cs-CZ"/>
        </w:rPr>
      </w:pPr>
      <w:r w:rsidRPr="0065467C">
        <w:rPr>
          <w:rFonts w:ascii="Tahoma" w:hAnsi="Tahoma" w:cs="Tahoma"/>
          <w:b/>
          <w:i/>
          <w:sz w:val="18"/>
          <w:szCs w:val="18"/>
          <w:lang w:val="cs-CZ"/>
        </w:rPr>
        <w:t>37</w:t>
      </w:r>
      <w:r w:rsidR="0065467C" w:rsidRPr="0065467C">
        <w:rPr>
          <w:rFonts w:ascii="Tahoma" w:hAnsi="Tahoma" w:cs="Tahoma"/>
          <w:b/>
          <w:i/>
          <w:sz w:val="18"/>
          <w:szCs w:val="18"/>
          <w:lang w:val="cs-CZ"/>
        </w:rPr>
        <w:t xml:space="preserve">: </w:t>
      </w:r>
      <w:r w:rsidRPr="0065467C">
        <w:rPr>
          <w:rFonts w:ascii="Tahoma" w:hAnsi="Tahoma" w:cs="Tahoma"/>
          <w:b/>
          <w:i/>
          <w:sz w:val="18"/>
          <w:szCs w:val="18"/>
          <w:lang w:val="cs-CZ"/>
        </w:rPr>
        <w:t xml:space="preserve">Neboť podle svých slov budeš ospravedlněn a podle svých slov odsouzen.“ </w:t>
      </w:r>
    </w:p>
    <w:p w:rsidR="00350FD0" w:rsidRPr="0065467C" w:rsidRDefault="00350FD0" w:rsidP="0065467C">
      <w:pPr>
        <w:rPr>
          <w:rFonts w:ascii="Tahoma" w:hAnsi="Tahoma" w:cs="Tahoma"/>
          <w:b/>
          <w:i/>
          <w:sz w:val="18"/>
          <w:szCs w:val="18"/>
          <w:lang w:val="cs-CZ"/>
        </w:rPr>
      </w:pPr>
    </w:p>
    <w:p w:rsidR="00350FD0" w:rsidRPr="0065467C" w:rsidRDefault="00255F1F" w:rsidP="0065467C">
      <w:pPr>
        <w:rPr>
          <w:rFonts w:ascii="Tahoma" w:hAnsi="Tahoma" w:cs="Tahoma"/>
          <w:b/>
          <w:i/>
          <w:sz w:val="18"/>
          <w:szCs w:val="18"/>
          <w:lang w:val="cs-CZ"/>
        </w:rPr>
      </w:pPr>
      <w:r w:rsidRPr="0065467C">
        <w:rPr>
          <w:rFonts w:ascii="Tahoma" w:hAnsi="Tahoma" w:cs="Tahoma"/>
          <w:b/>
          <w:i/>
          <w:sz w:val="18"/>
          <w:szCs w:val="18"/>
          <w:lang w:val="cs-CZ"/>
        </w:rPr>
        <w:t xml:space="preserve">Ž 141, 3: Hospodine, postav stráž k mým ústům, přede dveře mých rtů hlídku, </w:t>
      </w:r>
    </w:p>
    <w:p w:rsidR="00350FD0" w:rsidRPr="0065467C" w:rsidRDefault="00350FD0" w:rsidP="0065467C">
      <w:pPr>
        <w:rPr>
          <w:rFonts w:ascii="Tahoma" w:hAnsi="Tahoma" w:cs="Tahoma"/>
          <w:b/>
          <w:i/>
          <w:sz w:val="18"/>
          <w:szCs w:val="18"/>
          <w:lang w:val="cs-CZ"/>
        </w:rPr>
      </w:pPr>
    </w:p>
    <w:p w:rsidR="00350FD0" w:rsidRPr="0065467C" w:rsidRDefault="00255F1F" w:rsidP="0065467C">
      <w:pPr>
        <w:rPr>
          <w:rFonts w:ascii="Tahoma" w:hAnsi="Tahoma" w:cs="Tahoma"/>
          <w:b/>
          <w:i/>
          <w:sz w:val="18"/>
          <w:szCs w:val="18"/>
          <w:lang w:val="cs-CZ"/>
        </w:rPr>
      </w:pPr>
      <w:r w:rsidRPr="0065467C">
        <w:rPr>
          <w:rFonts w:ascii="Tahoma" w:hAnsi="Tahoma" w:cs="Tahoma"/>
          <w:b/>
          <w:i/>
          <w:sz w:val="18"/>
          <w:szCs w:val="18"/>
          <w:lang w:val="cs-CZ"/>
        </w:rPr>
        <w:t xml:space="preserve">Jak 3, 8: </w:t>
      </w:r>
      <w:r w:rsidR="0065467C" w:rsidRPr="0065467C">
        <w:rPr>
          <w:rFonts w:ascii="Tahoma" w:hAnsi="Tahoma" w:cs="Tahoma"/>
          <w:b/>
          <w:i/>
          <w:sz w:val="18"/>
          <w:szCs w:val="18"/>
          <w:lang w:val="cs-CZ"/>
        </w:rPr>
        <w:t>A</w:t>
      </w:r>
      <w:r w:rsidRPr="0065467C">
        <w:rPr>
          <w:rFonts w:ascii="Tahoma" w:hAnsi="Tahoma" w:cs="Tahoma"/>
          <w:b/>
          <w:i/>
          <w:sz w:val="18"/>
          <w:szCs w:val="18"/>
          <w:lang w:val="cs-CZ"/>
        </w:rPr>
        <w:t xml:space="preserve">le jazyk neumí zkrotit nikdo z lidí. Je to zlo, které si nedá pokoj, plné smrtonosného jedu. </w:t>
      </w:r>
    </w:p>
    <w:p w:rsidR="00350FD0" w:rsidRPr="0065467C" w:rsidRDefault="00350FD0" w:rsidP="0065467C">
      <w:pPr>
        <w:rPr>
          <w:rFonts w:ascii="Tahoma" w:hAnsi="Tahoma" w:cs="Tahoma"/>
          <w:b/>
          <w:i/>
          <w:sz w:val="18"/>
          <w:szCs w:val="18"/>
          <w:lang w:val="cs-CZ"/>
        </w:rPr>
      </w:pPr>
    </w:p>
    <w:p w:rsidR="00350FD0" w:rsidRPr="0065467C" w:rsidRDefault="00255F1F" w:rsidP="0065467C">
      <w:pPr>
        <w:rPr>
          <w:rFonts w:ascii="Tahoma" w:hAnsi="Tahoma" w:cs="Tahoma"/>
          <w:b/>
          <w:i/>
          <w:sz w:val="18"/>
          <w:szCs w:val="18"/>
          <w:lang w:val="cs-CZ"/>
        </w:rPr>
      </w:pPr>
      <w:r w:rsidRPr="0065467C">
        <w:rPr>
          <w:rFonts w:ascii="Tahoma" w:hAnsi="Tahoma" w:cs="Tahoma"/>
          <w:b/>
          <w:i/>
          <w:sz w:val="18"/>
          <w:szCs w:val="18"/>
          <w:lang w:val="cs-CZ"/>
        </w:rPr>
        <w:t xml:space="preserve">Jak 1,26: Domnívá-li se kdo, že je zbožný, a přitom nedrží na uzdě svůj jazyk, klame tím sám sebe a jeho zbožnost je marná. </w:t>
      </w:r>
    </w:p>
    <w:p w:rsidR="00350FD0" w:rsidRPr="0065467C" w:rsidRDefault="00350FD0" w:rsidP="0065467C">
      <w:pPr>
        <w:rPr>
          <w:rFonts w:ascii="Tahoma" w:hAnsi="Tahoma" w:cs="Tahoma"/>
          <w:b/>
          <w:i/>
          <w:sz w:val="18"/>
          <w:szCs w:val="18"/>
        </w:rPr>
      </w:pPr>
    </w:p>
    <w:p w:rsidR="00350FD0" w:rsidRPr="0065467C" w:rsidRDefault="00350FD0" w:rsidP="0065467C">
      <w:pPr>
        <w:rPr>
          <w:rFonts w:ascii="Tahoma" w:hAnsi="Tahoma" w:cs="Tahoma"/>
          <w:b/>
          <w:i/>
          <w:sz w:val="18"/>
          <w:szCs w:val="18"/>
        </w:rPr>
      </w:pPr>
    </w:p>
    <w:p w:rsidR="00350FD0" w:rsidRPr="0065467C" w:rsidRDefault="00350FD0" w:rsidP="0065467C">
      <w:pPr>
        <w:rPr>
          <w:rFonts w:ascii="Tahoma" w:hAnsi="Tahoma" w:cs="Tahoma"/>
          <w:b/>
          <w:i/>
          <w:sz w:val="18"/>
          <w:szCs w:val="18"/>
        </w:rPr>
      </w:pPr>
    </w:p>
    <w:p w:rsidR="00350FD0" w:rsidRPr="0065467C" w:rsidRDefault="00350FD0" w:rsidP="0065467C">
      <w:pPr>
        <w:rPr>
          <w:rFonts w:ascii="Tahoma" w:hAnsi="Tahoma" w:cs="Tahoma"/>
          <w:b/>
          <w:i/>
          <w:sz w:val="18"/>
          <w:szCs w:val="18"/>
        </w:rPr>
      </w:pPr>
    </w:p>
    <w:sectPr w:rsidR="00350FD0" w:rsidRPr="0065467C" w:rsidSect="00350FD0">
      <w:pgSz w:w="11906" w:h="16838"/>
      <w:pgMar w:top="1134" w:right="1134" w:bottom="1134" w:left="1134" w:header="0" w:footer="0" w:gutter="0"/>
      <w:cols w:space="708"/>
      <w:formProt w:val="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Liberation Serif">
    <w:altName w:val="Times New Roman"/>
    <w:charset w:val="01"/>
    <w:family w:val="roman"/>
    <w:pitch w:val="variable"/>
    <w:sig w:usb0="00000000" w:usb1="00000000" w:usb2="00000000" w:usb3="00000000" w:csb0="00000000" w:csb1="00000000"/>
  </w:font>
  <w:font w:name="Noto Serif CJK SC">
    <w:panose1 w:val="00000000000000000000"/>
    <w:charset w:val="00"/>
    <w:family w:val="roman"/>
    <w:notTrueType/>
    <w:pitch w:val="default"/>
    <w:sig w:usb0="00000000" w:usb1="00000000" w:usb2="00000000" w:usb3="00000000" w:csb0="00000000" w:csb1="00000000"/>
  </w:font>
  <w:font w:name="Lohit Devanagari">
    <w:panose1 w:val="00000000000000000000"/>
    <w:charset w:val="00"/>
    <w:family w:val="roman"/>
    <w:notTrueType/>
    <w:pitch w:val="default"/>
    <w:sig w:usb0="00000000" w:usb1="00000000" w:usb2="00000000" w:usb3="00000000" w:csb0="00000000" w:csb1="00000000"/>
  </w:font>
  <w:font w:name="OpenSymbol">
    <w:altName w:val="Arial Unicode MS"/>
    <w:panose1 w:val="05010000000000000000"/>
    <w:charset w:val="00"/>
    <w:family w:val="auto"/>
    <w:pitch w:val="variable"/>
    <w:sig w:usb0="800000AF" w:usb1="1001ECEA" w:usb2="00000000" w:usb3="00000000" w:csb0="00000001" w:csb1="00000000"/>
  </w:font>
  <w:font w:name="Liberation Sans">
    <w:altName w:val="Arial"/>
    <w:charset w:val="01"/>
    <w:family w:val="swiss"/>
    <w:pitch w:val="variable"/>
    <w:sig w:usb0="00000000" w:usb1="00000000" w:usb2="00000000" w:usb3="00000000" w:csb0="00000000" w:csb1="00000000"/>
  </w:font>
  <w:font w:name="Noto Sans CJK SC">
    <w:panose1 w:val="00000000000000000000"/>
    <w:charset w:val="00"/>
    <w:family w:val="roman"/>
    <w:notTrueType/>
    <w:pitch w:val="default"/>
    <w:sig w:usb0="00000000" w:usb1="00000000" w:usb2="00000000" w:usb3="00000000" w:csb0="00000000" w:csb1="00000000"/>
  </w:font>
  <w:font w:name="Tahoma">
    <w:altName w:val="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B22371"/>
    <w:multiLevelType w:val="multilevel"/>
    <w:tmpl w:val="ECA4F028"/>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647C47D4"/>
    <w:multiLevelType w:val="multilevel"/>
    <w:tmpl w:val="AB20A0B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9"/>
  <w:autoHyphenation/>
  <w:hyphenationZone w:val="425"/>
  <w:characterSpacingControl w:val="doNotCompress"/>
  <w:compat/>
  <w:rsids>
    <w:rsidRoot w:val="00350FD0"/>
    <w:rsid w:val="001A4171"/>
    <w:rsid w:val="00255F1F"/>
    <w:rsid w:val="00350FD0"/>
    <w:rsid w:val="0065467C"/>
    <w:rsid w:val="009F06CB"/>
    <w:rsid w:val="00B45C88"/>
    <w:rsid w:val="00CB54EF"/>
    <w:rsid w:val="00F80F0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oto Serif CJK SC" w:hAnsi="Liberation Serif" w:cs="Lohit Devanagari"/>
        <w:kern w:val="2"/>
        <w:sz w:val="24"/>
        <w:szCs w:val="24"/>
        <w:lang w:val="sk-SK"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0FD0"/>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Odrky">
    <w:name w:val="Odrážky"/>
    <w:qFormat/>
    <w:rsid w:val="00350FD0"/>
    <w:rPr>
      <w:rFonts w:ascii="OpenSymbol" w:eastAsia="OpenSymbol" w:hAnsi="OpenSymbol" w:cs="OpenSymbol"/>
    </w:rPr>
  </w:style>
  <w:style w:type="character" w:customStyle="1" w:styleId="Silnzdraznn">
    <w:name w:val="Silné zdůraznění"/>
    <w:qFormat/>
    <w:rsid w:val="00350FD0"/>
    <w:rPr>
      <w:b/>
      <w:bCs/>
    </w:rPr>
  </w:style>
  <w:style w:type="character" w:customStyle="1" w:styleId="Internetovodkaz">
    <w:name w:val="Internetový odkaz"/>
    <w:rsid w:val="00350FD0"/>
    <w:rPr>
      <w:color w:val="000080"/>
      <w:u w:val="single"/>
    </w:rPr>
  </w:style>
  <w:style w:type="paragraph" w:customStyle="1" w:styleId="Nadpis">
    <w:name w:val="Nadpis"/>
    <w:basedOn w:val="Normln"/>
    <w:next w:val="Zkladntext"/>
    <w:qFormat/>
    <w:rsid w:val="00350FD0"/>
    <w:pPr>
      <w:keepNext/>
      <w:spacing w:before="240" w:after="120"/>
    </w:pPr>
    <w:rPr>
      <w:rFonts w:ascii="Liberation Sans" w:eastAsia="Noto Sans CJK SC" w:hAnsi="Liberation Sans"/>
      <w:sz w:val="28"/>
      <w:szCs w:val="28"/>
    </w:rPr>
  </w:style>
  <w:style w:type="paragraph" w:styleId="Zkladntext">
    <w:name w:val="Body Text"/>
    <w:basedOn w:val="Normln"/>
    <w:rsid w:val="00350FD0"/>
    <w:pPr>
      <w:spacing w:after="140" w:line="276" w:lineRule="auto"/>
    </w:pPr>
  </w:style>
  <w:style w:type="paragraph" w:styleId="Seznam">
    <w:name w:val="List"/>
    <w:basedOn w:val="Zkladntext"/>
    <w:rsid w:val="00350FD0"/>
  </w:style>
  <w:style w:type="paragraph" w:customStyle="1" w:styleId="Caption">
    <w:name w:val="Caption"/>
    <w:basedOn w:val="Normln"/>
    <w:qFormat/>
    <w:rsid w:val="00350FD0"/>
    <w:pPr>
      <w:suppressLineNumbers/>
      <w:spacing w:before="120" w:after="120"/>
    </w:pPr>
    <w:rPr>
      <w:i/>
      <w:iCs/>
    </w:rPr>
  </w:style>
  <w:style w:type="paragraph" w:customStyle="1" w:styleId="Rejstk">
    <w:name w:val="Rejstřík"/>
    <w:basedOn w:val="Normln"/>
    <w:qFormat/>
    <w:rsid w:val="00350FD0"/>
    <w:pPr>
      <w:suppressLineNumbers/>
    </w:pPr>
  </w:style>
  <w:style w:type="character" w:styleId="Hypertextovodkaz">
    <w:name w:val="Hyperlink"/>
    <w:basedOn w:val="Standardnpsmoodstavce"/>
    <w:uiPriority w:val="99"/>
    <w:unhideWhenUsed/>
    <w:rsid w:val="00255F1F"/>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ingsofprophecy.blogspot.com/" TargetMode="Externa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227</Words>
  <Characters>1340</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1564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dc:description/>
  <cp:lastModifiedBy>Jan Briza</cp:lastModifiedBy>
  <cp:revision>4</cp:revision>
  <dcterms:created xsi:type="dcterms:W3CDTF">2024-02-01T17:56:00Z</dcterms:created>
  <dcterms:modified xsi:type="dcterms:W3CDTF">2024-02-02T18:16:00Z</dcterms:modified>
  <dc:language>cs-CZ</dc:language>
</cp:coreProperties>
</file>