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8209F" w:rsidRDefault="002709B9">
      <w:r>
        <w:t>1247</w:t>
      </w:r>
      <w:r w:rsidR="000C770B" w:rsidRPr="0028209F">
        <w:t>. 1. srpna 2020. Připomínka poselství Boha Otce ze dne 6. dubna 2012.</w:t>
      </w:r>
    </w:p>
    <w:p w:rsidR="000C770B" w:rsidRPr="0028209F" w:rsidRDefault="00AF5001">
      <w:r>
        <w:t xml:space="preserve">Nástroj: Glynda Linkous (USA), </w:t>
      </w:r>
      <w:hyperlink r:id="rId4" w:history="1">
        <w:r w:rsidRPr="00AF5001">
          <w:rPr>
            <w:rStyle w:val="Hypertextovodkaz"/>
            <w:lang w:val="es-ES"/>
          </w:rPr>
          <w:t>https://wingsofprophecy.blogspot.com</w:t>
        </w:r>
      </w:hyperlink>
    </w:p>
    <w:p w:rsidR="000C770B" w:rsidRPr="0028209F" w:rsidRDefault="000C770B"/>
    <w:p w:rsidR="000C770B" w:rsidRPr="0028209F" w:rsidRDefault="00CB474C" w:rsidP="000C770B">
      <w:pPr>
        <w:jc w:val="center"/>
        <w:rPr>
          <w:b/>
        </w:rPr>
      </w:pPr>
      <w:r>
        <w:rPr>
          <w:b/>
        </w:rPr>
        <w:t>BLÍŽÍ</w:t>
      </w:r>
      <w:r w:rsidR="00B71495" w:rsidRPr="00B71495">
        <w:rPr>
          <w:b/>
        </w:rPr>
        <w:t xml:space="preserve"> </w:t>
      </w:r>
      <w:r w:rsidR="00B71495">
        <w:rPr>
          <w:b/>
        </w:rPr>
        <w:t xml:space="preserve">SE </w:t>
      </w:r>
      <w:r w:rsidR="00B71495" w:rsidRPr="0028209F">
        <w:rPr>
          <w:b/>
        </w:rPr>
        <w:t>VÁLKA</w:t>
      </w:r>
      <w:r w:rsidR="00B71495">
        <w:rPr>
          <w:b/>
        </w:rPr>
        <w:t xml:space="preserve"> </w:t>
      </w:r>
    </w:p>
    <w:p w:rsidR="000C770B" w:rsidRPr="0028209F" w:rsidRDefault="000C770B"/>
    <w:p w:rsidR="000C770B" w:rsidRPr="0028209F" w:rsidRDefault="000C770B" w:rsidP="002709B9">
      <w:pPr>
        <w:spacing w:before="0" w:after="0"/>
        <w:rPr>
          <w:i/>
        </w:rPr>
      </w:pPr>
      <w:r w:rsidRPr="0028209F">
        <w:rPr>
          <w:i/>
        </w:rPr>
        <w:t>6. dubna 2012</w:t>
      </w:r>
    </w:p>
    <w:p w:rsidR="000C770B" w:rsidRDefault="000C770B" w:rsidP="002709B9">
      <w:pPr>
        <w:spacing w:before="0" w:after="0"/>
        <w:rPr>
          <w:b/>
        </w:rPr>
      </w:pPr>
      <w:r w:rsidRPr="0028209F">
        <w:rPr>
          <w:b/>
        </w:rPr>
        <w:t>Připravte se na válku</w:t>
      </w:r>
    </w:p>
    <w:p w:rsidR="002709B9" w:rsidRPr="0028209F" w:rsidRDefault="002709B9" w:rsidP="002709B9">
      <w:pPr>
        <w:spacing w:before="0" w:after="0"/>
        <w:rPr>
          <w:b/>
        </w:rPr>
      </w:pPr>
    </w:p>
    <w:p w:rsidR="000C770B" w:rsidRDefault="000C770B" w:rsidP="002709B9">
      <w:pPr>
        <w:spacing w:before="0" w:after="0"/>
      </w:pPr>
      <w:r w:rsidRPr="0028209F">
        <w:t>Připravte se na válku</w:t>
      </w:r>
      <w:r w:rsidR="004A1D50">
        <w:t xml:space="preserve"> ve své zemi</w:t>
      </w:r>
      <w:r w:rsidR="004A1D50" w:rsidRPr="0028209F">
        <w:t xml:space="preserve">, </w:t>
      </w:r>
      <w:r w:rsidRPr="0028209F">
        <w:t xml:space="preserve">moji lidé, </w:t>
      </w:r>
      <w:r w:rsidR="0028209F" w:rsidRPr="0028209F">
        <w:t>neboť tato generace zaplatí za všechnu nevinnou krev, jež byla prolita těmi před vámi. Vaše děti a vnuci také zaplatí cenu za hříchy vaší země, neboť konec je blízko a soud je nad všemi zeměmi.</w:t>
      </w:r>
    </w:p>
    <w:p w:rsidR="0028209F" w:rsidRDefault="0028209F">
      <w:r>
        <w:t>Život jak jej znáte, už nebude, protože t</w:t>
      </w:r>
      <w:r w:rsidR="004A1D50">
        <w:t>ak</w:t>
      </w:r>
      <w:r>
        <w:t xml:space="preserve"> </w:t>
      </w:r>
      <w:r w:rsidR="004A1D50">
        <w:t>promluvila</w:t>
      </w:r>
      <w:r>
        <w:t xml:space="preserve"> má ústa. </w:t>
      </w:r>
      <w:r w:rsidR="00CB474C">
        <w:t>Já, Svatý Izraele, jsem rozhodl, a bude</w:t>
      </w:r>
      <w:r w:rsidR="00B71495" w:rsidRPr="00B71495">
        <w:t xml:space="preserve"> </w:t>
      </w:r>
      <w:r w:rsidR="00B71495">
        <w:t>tomu</w:t>
      </w:r>
      <w:r w:rsidR="00B71495" w:rsidRPr="00B71495">
        <w:t xml:space="preserve"> </w:t>
      </w:r>
      <w:r w:rsidR="00B71495">
        <w:t>tak</w:t>
      </w:r>
      <w:r w:rsidR="00CB474C">
        <w:t>.</w:t>
      </w:r>
    </w:p>
    <w:p w:rsidR="00CB474C" w:rsidRPr="0028209F" w:rsidRDefault="00CB474C">
      <w:r>
        <w:t>Bůh Otec</w:t>
      </w:r>
    </w:p>
    <w:p w:rsidR="0028209F" w:rsidRDefault="0028209F"/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Gn 4, 10: Hospodin pravil: </w:t>
      </w:r>
      <w:r w:rsidR="00310625">
        <w:rPr>
          <w:b/>
          <w:i/>
          <w:sz w:val="18"/>
          <w:szCs w:val="18"/>
        </w:rPr>
        <w:t>"</w:t>
      </w:r>
      <w:r w:rsidRPr="009614D4">
        <w:rPr>
          <w:b/>
          <w:i/>
          <w:sz w:val="18"/>
          <w:szCs w:val="18"/>
        </w:rPr>
        <w:t>Cos to učinil! Slyš, prolitá krev tvého bratra křičí ke mně ze země.</w:t>
      </w:r>
      <w:r w:rsidR="00310625">
        <w:rPr>
          <w:b/>
          <w:i/>
          <w:sz w:val="18"/>
          <w:szCs w:val="18"/>
        </w:rPr>
        <w:t>"</w:t>
      </w:r>
      <w:r w:rsidRPr="009614D4">
        <w:rPr>
          <w:b/>
          <w:i/>
          <w:sz w:val="18"/>
          <w:szCs w:val="18"/>
        </w:rPr>
        <w:t xml:space="preserve">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Gn 9, 6: Kdo prolije krev člověka, toho krev bude člověkem prolita, neboť člověka Bůh učinil, </w:t>
      </w:r>
      <w:r>
        <w:rPr>
          <w:b/>
          <w:i/>
          <w:sz w:val="18"/>
          <w:szCs w:val="18"/>
        </w:rPr>
        <w:br/>
      </w:r>
      <w:r w:rsidRPr="009614D4">
        <w:rPr>
          <w:b/>
          <w:i/>
          <w:sz w:val="18"/>
          <w:szCs w:val="18"/>
        </w:rPr>
        <w:t xml:space="preserve">aby byl obrazem Božím.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0" w:name="v102"/>
      <w:bookmarkEnd w:id="0"/>
      <w:r w:rsidRPr="009614D4">
        <w:rPr>
          <w:b/>
          <w:i/>
          <w:sz w:val="18"/>
          <w:szCs w:val="18"/>
        </w:rPr>
        <w:t xml:space="preserve">Dt 19, 10: Ve tvé zemi, kterou ti dává Hospodin, tvůj Bůh, do dědictví, nebude prolévána nevinná krev, abys nebyl vinen prolitou krví.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>Př 6, 16-18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" w:name="v161"/>
      <w:bookmarkEnd w:id="1"/>
      <w:r w:rsidRPr="009614D4">
        <w:rPr>
          <w:b/>
          <w:i/>
          <w:sz w:val="18"/>
          <w:szCs w:val="18"/>
        </w:rPr>
        <w:t xml:space="preserve">16: Těchto šest věcí Hospodin nenávidí a sedmá je mu ohavností: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2" w:name="v17"/>
      <w:bookmarkEnd w:id="2"/>
      <w:r w:rsidRPr="009614D4">
        <w:rPr>
          <w:b/>
          <w:i/>
          <w:sz w:val="18"/>
          <w:szCs w:val="18"/>
        </w:rPr>
        <w:t xml:space="preserve">17: přezíravé oči, zrádný jazyk, ruce, které prolévají nevinnou krev,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3" w:name="v18"/>
      <w:bookmarkEnd w:id="3"/>
      <w:r w:rsidRPr="009614D4">
        <w:rPr>
          <w:b/>
          <w:i/>
          <w:sz w:val="18"/>
          <w:szCs w:val="18"/>
        </w:rPr>
        <w:t xml:space="preserve">18: srdce osnující ničemné plány, nohy rychle spěchající za zlem,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Abk 2, 8: Za to, že jsi plenil mnohé pronárody, budou plenit všechny ostatní národy tebe za prolitou lidskou krev a za násilí páchané na zemi, na městu i všech jeho obyvatelích.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>Ž106 36-38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4" w:name="v36"/>
      <w:bookmarkEnd w:id="4"/>
      <w:r w:rsidRPr="009614D4">
        <w:rPr>
          <w:b/>
          <w:i/>
          <w:sz w:val="18"/>
          <w:szCs w:val="18"/>
        </w:rPr>
        <w:t xml:space="preserve">36: Sloužili jejich modlářským stvůrám a ty se jim staly léčkou;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5" w:name="v37"/>
      <w:bookmarkEnd w:id="5"/>
      <w:r w:rsidRPr="009614D4">
        <w:rPr>
          <w:b/>
          <w:i/>
          <w:sz w:val="18"/>
          <w:szCs w:val="18"/>
        </w:rPr>
        <w:t xml:space="preserve">37: obětovali své syny a své dcery běsům.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6" w:name="v38"/>
      <w:bookmarkEnd w:id="6"/>
      <w:r w:rsidRPr="009614D4">
        <w:rPr>
          <w:b/>
          <w:i/>
          <w:sz w:val="18"/>
          <w:szCs w:val="18"/>
        </w:rPr>
        <w:t xml:space="preserve">38: Nevinnou krev prolévali, krev svých synů a dcer, které obětovali modlářským stvůrám Kenaanu; proléváním krve zhanobili zemi.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Iz 59, 7: Jejich nohy pádí za zlem, spěchají prolévat nevinnou krev. Zamýšlejí samé ničemnosti, </w:t>
      </w:r>
      <w:r>
        <w:rPr>
          <w:b/>
          <w:i/>
          <w:sz w:val="18"/>
          <w:szCs w:val="18"/>
        </w:rPr>
        <w:br/>
      </w:r>
      <w:r w:rsidRPr="009614D4">
        <w:rPr>
          <w:b/>
          <w:i/>
          <w:sz w:val="18"/>
          <w:szCs w:val="18"/>
        </w:rPr>
        <w:t xml:space="preserve">na jejich silnicích číhá záhuba a zkáza.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Jr 32, 18: Prokazuješ milosrdenství tisícům a splácíš nepravost otců do klína jejich synů, kteří přijdou po nich. Ty jsi Bůh veliký, bohatýr, jehož jméno je Hospodin zástupů,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Ez 35, 6: Proto, jakože jsem živ, je výrok Panovníka Hospodina, připravím ti krveprolití a krev tě bude pronásledovat; jelikož jsi nemělo v nenávisti krev, krev tě bude pronásledovat.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 xml:space="preserve">Jl 4, 19: Z Egypta bude zpustošený kraj, z Edómu zpustošená step za násilí na synech judských, </w:t>
      </w:r>
      <w:r w:rsidR="00310625">
        <w:rPr>
          <w:b/>
          <w:i/>
          <w:sz w:val="18"/>
          <w:szCs w:val="18"/>
        </w:rPr>
        <w:br/>
      </w:r>
      <w:r w:rsidRPr="009614D4">
        <w:rPr>
          <w:b/>
          <w:i/>
          <w:sz w:val="18"/>
          <w:szCs w:val="18"/>
        </w:rPr>
        <w:t xml:space="preserve">za to, že v jejich vlastní zemi prolévali nevinnou krev.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t>Ž 91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r w:rsidRPr="009614D4">
        <w:rPr>
          <w:b/>
          <w:i/>
          <w:sz w:val="18"/>
          <w:szCs w:val="18"/>
        </w:rPr>
        <w:lastRenderedPageBreak/>
        <w:t xml:space="preserve">1: Kdo v úkrytu Nejvyššího bydlí, přečká noc ve stínu Všemocného.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7" w:name="v2"/>
      <w:bookmarkEnd w:id="7"/>
      <w:r w:rsidRPr="009614D4">
        <w:rPr>
          <w:b/>
          <w:i/>
          <w:sz w:val="18"/>
          <w:szCs w:val="18"/>
        </w:rPr>
        <w:t xml:space="preserve">2: Říkám o Hospodinu: </w:t>
      </w:r>
      <w:r w:rsidR="00310625">
        <w:rPr>
          <w:b/>
          <w:i/>
          <w:sz w:val="18"/>
          <w:szCs w:val="18"/>
        </w:rPr>
        <w:t>"</w:t>
      </w:r>
      <w:r w:rsidRPr="009614D4">
        <w:rPr>
          <w:b/>
          <w:i/>
          <w:sz w:val="18"/>
          <w:szCs w:val="18"/>
        </w:rPr>
        <w:t>Mé útočiště, má pevná tvrz je můj Bůh, v nějž doufám.</w:t>
      </w:r>
      <w:r w:rsidR="00310625">
        <w:rPr>
          <w:b/>
          <w:i/>
          <w:sz w:val="18"/>
          <w:szCs w:val="18"/>
        </w:rPr>
        <w:t>"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8" w:name="v3"/>
      <w:bookmarkEnd w:id="8"/>
      <w:r w:rsidRPr="009614D4">
        <w:rPr>
          <w:b/>
          <w:i/>
          <w:sz w:val="18"/>
          <w:szCs w:val="18"/>
        </w:rPr>
        <w:t xml:space="preserve">3: Vysvobodí tě z osidla lovce, ze zhoubného moru.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9" w:name="v4"/>
      <w:bookmarkEnd w:id="9"/>
      <w:r w:rsidRPr="009614D4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0" w:name="v5"/>
      <w:bookmarkEnd w:id="10"/>
      <w:r w:rsidRPr="009614D4">
        <w:rPr>
          <w:b/>
          <w:i/>
          <w:sz w:val="18"/>
          <w:szCs w:val="18"/>
        </w:rPr>
        <w:t xml:space="preserve">5: Nelekej se hrůzy noci ani šípu, který létá ve dne,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1" w:name="v6"/>
      <w:bookmarkEnd w:id="11"/>
      <w:r w:rsidRPr="009614D4"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2" w:name="v7"/>
      <w:bookmarkEnd w:id="12"/>
      <w:r w:rsidRPr="009614D4"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3" w:name="v8"/>
      <w:bookmarkEnd w:id="13"/>
      <w:r w:rsidRPr="009614D4"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4" w:name="v9"/>
      <w:bookmarkEnd w:id="14"/>
      <w:r w:rsidRPr="009614D4">
        <w:rPr>
          <w:b/>
          <w:i/>
          <w:sz w:val="18"/>
          <w:szCs w:val="18"/>
        </w:rPr>
        <w:t xml:space="preserve">9: Máš-li útočiště v Hospodinu, u Nejvyššího svůj domov,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5" w:name="v10"/>
      <w:bookmarkEnd w:id="15"/>
      <w:r w:rsidRPr="009614D4">
        <w:rPr>
          <w:b/>
          <w:i/>
          <w:sz w:val="18"/>
          <w:szCs w:val="18"/>
        </w:rPr>
        <w:t xml:space="preserve">10: nestane se ti nic zlého, pohroma se k tvému stanu nepřiblíží.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6" w:name="v11"/>
      <w:bookmarkEnd w:id="16"/>
      <w:r w:rsidRPr="009614D4">
        <w:rPr>
          <w:b/>
          <w:i/>
          <w:sz w:val="18"/>
          <w:szCs w:val="18"/>
        </w:rPr>
        <w:t xml:space="preserve">11: On svým andělům vydal o tobě příkaz, aby tě chránili na všech tvých cestách.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7" w:name="v12"/>
      <w:bookmarkEnd w:id="17"/>
      <w:r w:rsidRPr="009614D4">
        <w:rPr>
          <w:b/>
          <w:i/>
          <w:sz w:val="18"/>
          <w:szCs w:val="18"/>
        </w:rPr>
        <w:t xml:space="preserve">12: Na rukou tě budou nosit, aby sis o kámen nohu neporanil;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8" w:name="v13"/>
      <w:bookmarkEnd w:id="18"/>
      <w:r w:rsidRPr="009614D4">
        <w:rPr>
          <w:b/>
          <w:i/>
          <w:sz w:val="18"/>
          <w:szCs w:val="18"/>
        </w:rPr>
        <w:t xml:space="preserve">13: po lvu a po zmiji šlapat budeš, pošlapeš lvíče i draka.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19" w:name="v14"/>
      <w:bookmarkEnd w:id="19"/>
      <w:r w:rsidRPr="009614D4">
        <w:rPr>
          <w:b/>
          <w:i/>
          <w:sz w:val="18"/>
          <w:szCs w:val="18"/>
        </w:rPr>
        <w:t xml:space="preserve">14: Dám mu vyváznout, neboť je mi oddán, budu jeho hradem, on zná moje jméno.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20" w:name="v15"/>
      <w:bookmarkEnd w:id="20"/>
      <w:r w:rsidRPr="009614D4">
        <w:rPr>
          <w:b/>
          <w:i/>
          <w:sz w:val="18"/>
          <w:szCs w:val="18"/>
        </w:rPr>
        <w:t xml:space="preserve">15: Až mě bude volat, odpovím mu, v soužení s ním budu, ubráním ho, obdařím ho slávou, </w:t>
      </w:r>
    </w:p>
    <w:p w:rsidR="004A1D50" w:rsidRPr="009614D4" w:rsidRDefault="004A1D50" w:rsidP="004A1D50">
      <w:pPr>
        <w:spacing w:before="0" w:after="0"/>
        <w:rPr>
          <w:b/>
          <w:i/>
          <w:sz w:val="18"/>
          <w:szCs w:val="18"/>
        </w:rPr>
      </w:pPr>
      <w:bookmarkStart w:id="21" w:name="v16"/>
      <w:bookmarkEnd w:id="21"/>
      <w:r w:rsidRPr="009614D4">
        <w:rPr>
          <w:b/>
          <w:i/>
          <w:sz w:val="18"/>
          <w:szCs w:val="18"/>
        </w:rPr>
        <w:t xml:space="preserve">16: dlouhých let dopřeji mu do sytosti, </w:t>
      </w:r>
      <w:r w:rsidR="00310625" w:rsidRPr="009614D4">
        <w:rPr>
          <w:b/>
          <w:i/>
          <w:sz w:val="18"/>
          <w:szCs w:val="18"/>
        </w:rPr>
        <w:t>ukážu</w:t>
      </w:r>
      <w:r w:rsidRPr="009614D4">
        <w:rPr>
          <w:b/>
          <w:i/>
          <w:sz w:val="18"/>
          <w:szCs w:val="18"/>
        </w:rPr>
        <w:t xml:space="preserve"> mu svoji spásu. </w:t>
      </w:r>
    </w:p>
    <w:p w:rsidR="004A1D50" w:rsidRPr="009614D4" w:rsidRDefault="004A1D50" w:rsidP="004A1D50">
      <w:pPr>
        <w:rPr>
          <w:b/>
          <w:i/>
          <w:sz w:val="18"/>
          <w:szCs w:val="18"/>
        </w:rPr>
      </w:pPr>
    </w:p>
    <w:p w:rsidR="004A1D50" w:rsidRPr="0028209F" w:rsidRDefault="004A1D50"/>
    <w:sectPr w:rsidR="004A1D50" w:rsidRPr="002820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C770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C770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09B9"/>
    <w:rsid w:val="002733DC"/>
    <w:rsid w:val="00274150"/>
    <w:rsid w:val="00274B06"/>
    <w:rsid w:val="00275003"/>
    <w:rsid w:val="0028209F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625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6F0A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1D50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09C7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001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495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474C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F50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2020-08-01T14:23:00Z</dcterms:created>
  <dcterms:modified xsi:type="dcterms:W3CDTF">2021-04-26T12:40:00Z</dcterms:modified>
</cp:coreProperties>
</file>