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40928" w:rsidRDefault="00284966">
      <w:r>
        <w:t>909</w:t>
      </w:r>
      <w:r w:rsidR="00A40928" w:rsidRPr="00A40928">
        <w:t xml:space="preserve">. Poselství </w:t>
      </w:r>
      <w:r w:rsidR="000A156B">
        <w:t>Ježíše</w:t>
      </w:r>
      <w:r w:rsidR="00A40928" w:rsidRPr="00A40928">
        <w:t xml:space="preserve"> ze dne 12. srpna 2019.</w:t>
      </w:r>
    </w:p>
    <w:p w:rsidR="00A40928" w:rsidRPr="00A40928" w:rsidRDefault="00A40928">
      <w:r w:rsidRPr="00A40928">
        <w:t>Nástroj: Glynda Linkous (USA).</w:t>
      </w:r>
    </w:p>
    <w:p w:rsidR="00A40928" w:rsidRPr="00F45082" w:rsidRDefault="00A40928" w:rsidP="00F45082">
      <w:pPr>
        <w:jc w:val="center"/>
        <w:rPr>
          <w:b/>
        </w:rPr>
      </w:pPr>
    </w:p>
    <w:p w:rsidR="00A40928" w:rsidRPr="00F45082" w:rsidRDefault="00DB3D41" w:rsidP="00F45082">
      <w:pPr>
        <w:jc w:val="center"/>
        <w:rPr>
          <w:b/>
        </w:rPr>
      </w:pPr>
      <w:r>
        <w:rPr>
          <w:b/>
        </w:rPr>
        <w:t>NOVÁ DOBA</w:t>
      </w:r>
      <w:r w:rsidR="00A40928" w:rsidRPr="00F45082">
        <w:rPr>
          <w:b/>
        </w:rPr>
        <w:t xml:space="preserve"> ZLA</w:t>
      </w:r>
    </w:p>
    <w:p w:rsidR="00A40928" w:rsidRPr="00A40928" w:rsidRDefault="00A40928"/>
    <w:p w:rsidR="00A40928" w:rsidRDefault="00A40928">
      <w:r>
        <w:t>V nové</w:t>
      </w:r>
      <w:r w:rsidR="00DB3D41">
        <w:t xml:space="preserve"> době</w:t>
      </w:r>
      <w:r>
        <w:t xml:space="preserve"> zla, </w:t>
      </w:r>
      <w:r w:rsidR="001435EB">
        <w:t>budou bezbožní</w:t>
      </w:r>
      <w:r>
        <w:t xml:space="preserve"> respektován</w:t>
      </w:r>
      <w:r w:rsidR="00710C15">
        <w:t>i</w:t>
      </w:r>
      <w:r>
        <w:t xml:space="preserve"> podle toho, jak málo </w:t>
      </w:r>
      <w:r w:rsidR="00710C15">
        <w:t xml:space="preserve">je v </w:t>
      </w:r>
      <w:r>
        <w:t>nich</w:t>
      </w:r>
      <w:r w:rsidR="000A156B">
        <w:t xml:space="preserve"> poctivosti</w:t>
      </w:r>
      <w:r>
        <w:t>. Ti,</w:t>
      </w:r>
      <w:r w:rsidR="00535B3B">
        <w:t> </w:t>
      </w:r>
      <w:r>
        <w:t>kdo vychvalují hřích, kdo se vyhýbají všem</w:t>
      </w:r>
      <w:r w:rsidR="00710C15">
        <w:t>u, co je dobré, budou mít čím dál tím větší vážnost.</w:t>
      </w:r>
      <w:r w:rsidR="00F41133">
        <w:t xml:space="preserve"> Nová ohavnost se prožene </w:t>
      </w:r>
      <w:r w:rsidR="001435EB">
        <w:t>zemí</w:t>
      </w:r>
      <w:r w:rsidR="00F41133">
        <w:t xml:space="preserve">, až můj nepřítel rozšíří své vyznání víry po </w:t>
      </w:r>
      <w:r w:rsidR="001435EB">
        <w:t>celé zemi</w:t>
      </w:r>
      <w:r w:rsidR="00F41133">
        <w:t>.</w:t>
      </w:r>
    </w:p>
    <w:p w:rsidR="001435EB" w:rsidRDefault="001435EB">
      <w:r>
        <w:t>Ach,</w:t>
      </w:r>
      <w:r w:rsidR="004374E1">
        <w:t xml:space="preserve"> </w:t>
      </w:r>
      <w:r>
        <w:t>moji lidé, smutné a surové časy jsou u vás a nemohou se o</w:t>
      </w:r>
      <w:r w:rsidR="004374E1">
        <w:t>brátit</w:t>
      </w:r>
      <w:r>
        <w:t xml:space="preserve"> zpět, protože</w:t>
      </w:r>
      <w:r w:rsidR="004374E1">
        <w:t xml:space="preserve"> vše musí být naplněno, aby mohl přijít</w:t>
      </w:r>
      <w:r w:rsidR="004374E1" w:rsidRPr="004374E1">
        <w:t xml:space="preserve"> </w:t>
      </w:r>
      <w:r w:rsidR="004374E1">
        <w:t>konec. Přepásejte se pravdou, abyste mohli přestát tento zlý čas.</w:t>
      </w:r>
    </w:p>
    <w:p w:rsidR="004374E1" w:rsidRDefault="004374E1">
      <w:r>
        <w:t>Zármutek prostoupí zemi</w:t>
      </w:r>
      <w:r w:rsidR="00664BAE">
        <w:t xml:space="preserve">, protože vše, co je dobré, jí bude </w:t>
      </w:r>
      <w:r w:rsidR="00535B3B">
        <w:t>postupně</w:t>
      </w:r>
      <w:r w:rsidR="00664BAE">
        <w:t xml:space="preserve"> vzato. Ti, kdo touží, </w:t>
      </w:r>
      <w:r w:rsidR="00DB2462">
        <w:br/>
      </w:r>
      <w:r w:rsidR="00664BAE">
        <w:t>aby jejich hřích byl přijat všemi, způsobí na zemi chaos. Vytvoří armádu, která bude neú</w:t>
      </w:r>
      <w:r w:rsidR="00CD2B97">
        <w:t>prosná</w:t>
      </w:r>
      <w:r w:rsidR="006B35CA">
        <w:t xml:space="preserve"> ve své snaze odstranit vše, co nese mé </w:t>
      </w:r>
      <w:r w:rsidR="000A156B">
        <w:t>J</w:t>
      </w:r>
      <w:r w:rsidR="006B35CA">
        <w:t>méno z povrchu země</w:t>
      </w:r>
      <w:r w:rsidR="00CD2B97">
        <w:t xml:space="preserve">. Málo z mého </w:t>
      </w:r>
      <w:r w:rsidR="00DB2462">
        <w:br/>
      </w:r>
      <w:r w:rsidR="00CD2B97">
        <w:t>lidu bude schopno přežít tento čas.</w:t>
      </w:r>
    </w:p>
    <w:p w:rsidR="00CD2B97" w:rsidRDefault="000A156B">
      <w:r>
        <w:t>Ježíš</w:t>
      </w:r>
    </w:p>
    <w:p w:rsidR="00CD2B97" w:rsidRDefault="00CD2B97" w:rsidP="003A565B">
      <w:pPr>
        <w:spacing w:before="0" w:after="0"/>
      </w:pP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Zj 12, 10-12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10: A slyšel jsem mocný hlas v nebi: „Nyní přišlo spasení, moc a království našeho Boha i vláda jeho Mesiáše; neboť byl svržen žalobce našich bratří, který je před Bohem osočoval dnem i nocí.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11: Oni nad ním zvítězili pro krev Beránkovu a pro slovo svého svědectví. Nemilovali svůj život tak, aby se zalekli smrti.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>12: Proto jásejte, nebesa a všichni, kdo v nich přebýváte! Běda však zemi i moři, neboť sestoupil k</w:t>
      </w:r>
      <w:r w:rsidR="005A3B6A">
        <w:rPr>
          <w:b/>
          <w:i/>
          <w:sz w:val="18"/>
          <w:szCs w:val="18"/>
        </w:rPr>
        <w:t> </w:t>
      </w:r>
      <w:r w:rsidRPr="003A565B">
        <w:rPr>
          <w:b/>
          <w:i/>
          <w:sz w:val="18"/>
          <w:szCs w:val="18"/>
        </w:rPr>
        <w:t xml:space="preserve">vám ďábel, plný zlosti, protože ví, jak málo času mu zbývá.“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Ž 27, 3:  Kdyby se proti mně položilo vojsko, mé srdce nepocítí bázeň, kdyby proti mně i bitva vzplála, přece budu doufat.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Dt 31, 6:  Buďte rozhodní a udatní, nebojte se a nemějte z nich strach, neboť sám Hospodin, tvůj Bůh, jde s tebou, nenechá tě klesnout a neopustí tě.“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Jak 4, 4: Proradná stvoření! Což nevíte, že přátelství se světem je nepřátelství s Bohem? Kdo tedy chce být přítelem světa, stává se nepřítelem Božím.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>1Petr 5, 8-9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8: Buďte střízliví! Buďte bdělí! Váš protivník, ďábel, obchází jako ‚lev řvoucí‘ a hledá, koho by pohltil.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9: Vzepřete se mu, zakotveni ve víře, a pamatujte, že vaši bratří všude ve světě procházejí týmž utrpením jako vy.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>Jan 15, 18-25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18: Nenávidí-li vás svět, vězte, že mě nenáviděl dříve než vás.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19: Kdybyste náleželi světu, svět by miloval to, co je jeho. Protože však nejste ze světa, ale já jsem vás ze světa vyvolil, proto vás svět nenávidí.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20: Vzpomeňte si na slovo, které jsem vám řekl: Sluha není nad svého pána. Jestliže pronásledovali mne, i vás budou pronásledovat – jestliže mé slovo zachovali, i vaše zachovají.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21: Ale to vše vám učiní pro mé jméno, poněvadž neznají toho, který mě poslal.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22: Kdybych byl nepřišel a nemluvil k nim, byli by bez hříchu. Nyní však nemají výmluvu pro svůj hřích.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lastRenderedPageBreak/>
        <w:t xml:space="preserve">23: Kdo nenávidí mne, nenávidí i mého Otce.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24: Kdybych byl mezi nimi nečinil skutky, jaké nikdo jiný nedokázal, byli by bez hříchu. Ale oni je viděli, a přece mají v nenávisti i mne i mého Otce.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25: To proto, aby se naplnilo slovo napsané v jejich zákoně: ‚Nenáviděli mě bez příčiny.‘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>Ef 6, 12-18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12: Nevedeme svůj boj proti lidským nepřátelům, ale proti mocnostem, silám a všemu, co ovládá tento věk tmy, proti nadzemským duchům zla.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13: Proto vezměte na sebe plnou Boží zbroj, abyste se mohli v den zlý postavit na odpor, všechno překonat a obstát.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14: Stůjte tedy ‚opásáni kolem beder pravdou, obrněni pancířem spravedlnosti,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15: obuti k pohotové službě evangeliu pokoje‘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16: a vždycky se štítem víry, jímž byste uhasili všechny ohnivé střely toho Zlého.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 xml:space="preserve">17: Přijměte také ‚přilbu spasení‘ a ‚meč Ducha, jímž je slovo Boží‘.  </w:t>
      </w:r>
    </w:p>
    <w:p w:rsidR="003A565B" w:rsidRPr="003A565B" w:rsidRDefault="003A565B" w:rsidP="003A565B">
      <w:pPr>
        <w:spacing w:before="0" w:after="0"/>
        <w:rPr>
          <w:b/>
          <w:i/>
          <w:sz w:val="18"/>
          <w:szCs w:val="18"/>
        </w:rPr>
      </w:pPr>
      <w:r w:rsidRPr="003A565B">
        <w:rPr>
          <w:b/>
          <w:i/>
          <w:sz w:val="18"/>
          <w:szCs w:val="18"/>
        </w:rPr>
        <w:t>18: V každý čas se v Duchu svatém modlete a proste, bděte na modlitbách a vytrvale se přimlouv</w:t>
      </w:r>
      <w:r w:rsidR="00535B3B">
        <w:rPr>
          <w:b/>
          <w:i/>
          <w:sz w:val="18"/>
          <w:szCs w:val="18"/>
        </w:rPr>
        <w:t>ejte za všechny bratry i za mne.</w:t>
      </w:r>
      <w:r w:rsidRPr="003A565B">
        <w:rPr>
          <w:b/>
          <w:i/>
          <w:sz w:val="18"/>
          <w:szCs w:val="18"/>
        </w:rPr>
        <w:t xml:space="preserve">  </w:t>
      </w:r>
    </w:p>
    <w:p w:rsidR="003A565B" w:rsidRDefault="003A565B" w:rsidP="003A565B">
      <w:pPr>
        <w:spacing w:before="0" w:after="0"/>
      </w:pPr>
      <w:r>
        <w:t xml:space="preserve"> </w:t>
      </w:r>
    </w:p>
    <w:p w:rsidR="003A565B" w:rsidRDefault="003A565B" w:rsidP="003A565B"/>
    <w:p w:rsidR="003A565B" w:rsidRDefault="003A565B" w:rsidP="003A565B"/>
    <w:p w:rsidR="00CD2B97" w:rsidRPr="00A40928" w:rsidRDefault="00CD2B97" w:rsidP="003A565B"/>
    <w:sectPr w:rsidR="00CD2B97" w:rsidRPr="00A4092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4092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56B"/>
    <w:rsid w:val="000A1CAA"/>
    <w:rsid w:val="000A2CC9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35EB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4966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565B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374E1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5B3B"/>
    <w:rsid w:val="00536546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48C6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3B6A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168B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64BAE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35CA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0C15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0928"/>
    <w:rsid w:val="00A4246C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2B97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462"/>
    <w:rsid w:val="00DB2C78"/>
    <w:rsid w:val="00DB3D41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133"/>
    <w:rsid w:val="00F41E15"/>
    <w:rsid w:val="00F42253"/>
    <w:rsid w:val="00F43774"/>
    <w:rsid w:val="00F43F22"/>
    <w:rsid w:val="00F4508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A23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0FE2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2FC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522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13</cp:revision>
  <dcterms:created xsi:type="dcterms:W3CDTF">2019-08-12T13:22:00Z</dcterms:created>
  <dcterms:modified xsi:type="dcterms:W3CDTF">2021-03-06T15:12:00Z</dcterms:modified>
</cp:coreProperties>
</file>