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B0D96" w:rsidRDefault="00332785">
      <w:r>
        <w:t>787</w:t>
      </w:r>
      <w:r w:rsidR="007B0D96" w:rsidRPr="007B0D96">
        <w:t>. Poselství Boha Otce ze dne 23. dubna 2019.</w:t>
      </w:r>
    </w:p>
    <w:p w:rsidR="007B0D96" w:rsidRPr="007B0D96" w:rsidRDefault="007B0D96">
      <w:r w:rsidRPr="007B0D96">
        <w:t>Nástroj: Glynda Linkous (USA).</w:t>
      </w:r>
    </w:p>
    <w:p w:rsidR="007B0D96" w:rsidRPr="007B0D96" w:rsidRDefault="007B0D96"/>
    <w:p w:rsidR="007B0D96" w:rsidRPr="00E83328" w:rsidRDefault="007B0D96" w:rsidP="00E83328">
      <w:pPr>
        <w:jc w:val="center"/>
        <w:rPr>
          <w:b/>
        </w:rPr>
      </w:pPr>
      <w:r w:rsidRPr="00E83328">
        <w:rPr>
          <w:b/>
        </w:rPr>
        <w:t>VELKÝ PODVOD</w:t>
      </w:r>
    </w:p>
    <w:p w:rsidR="007B0D96" w:rsidRDefault="007B0D96"/>
    <w:p w:rsidR="007B0D96" w:rsidRDefault="007B0D96">
      <w:r>
        <w:t>Mé děti, čas velkého podvodu je u vás. Musíte se nyní naučit rozlišovat, co je moje</w:t>
      </w:r>
      <w:r w:rsidR="00E83328">
        <w:t>,</w:t>
      </w:r>
      <w:r>
        <w:t xml:space="preserve"> a co není. Varoval jsem vás v mém svatém Slovu. Musíte se nyní naučit jak rozpoznat vlky v rouchu beránčím, abyste neb</w:t>
      </w:r>
      <w:r w:rsidR="00EE3ED8">
        <w:t>y</w:t>
      </w:r>
      <w:r>
        <w:t>ly pohlceny plány nepřítele, které má pro vás.</w:t>
      </w:r>
    </w:p>
    <w:p w:rsidR="00EE3ED8" w:rsidRDefault="00EE3ED8">
      <w:r>
        <w:t>Některým z vás dovolím</w:t>
      </w:r>
      <w:r w:rsidR="00840D4D">
        <w:t xml:space="preserve"> být zkoušené</w:t>
      </w:r>
      <w:r>
        <w:t>, abyste mohl</w:t>
      </w:r>
      <w:r w:rsidR="00840D4D">
        <w:t>y</w:t>
      </w:r>
      <w:r>
        <w:t xml:space="preserve"> poznat stav vašeho rozlišování. Modlete se</w:t>
      </w:r>
      <w:r w:rsidR="00E83328">
        <w:t> </w:t>
      </w:r>
      <w:r w:rsidR="00840D4D">
        <w:t>o</w:t>
      </w:r>
      <w:r w:rsidR="00E83328">
        <w:t> </w:t>
      </w:r>
      <w:r>
        <w:t>vzrůst rozlišování, abyste se mohl</w:t>
      </w:r>
      <w:r w:rsidR="00840D4D">
        <w:t>y</w:t>
      </w:r>
      <w:r>
        <w:t xml:space="preserve"> vyhnout léčkám nepřítele</w:t>
      </w:r>
      <w:r w:rsidR="00F002DD">
        <w:t>, jenž vás obere o váš pokoj a</w:t>
      </w:r>
      <w:r w:rsidR="00E83328">
        <w:t> </w:t>
      </w:r>
      <w:r w:rsidR="00F002DD">
        <w:t>přinese zkázu.</w:t>
      </w:r>
    </w:p>
    <w:p w:rsidR="00F002DD" w:rsidRDefault="00F002DD">
      <w:r>
        <w:t>V těchto časech budou mnozí následovat falešné bohy. Svedení lichotkami, zaplatí strašnou cenu za to, že uvěří lžím nepřítele.</w:t>
      </w:r>
    </w:p>
    <w:p w:rsidR="00840D4D" w:rsidRDefault="00840D4D">
      <w:r>
        <w:t>Bůh Otec</w:t>
      </w:r>
    </w:p>
    <w:p w:rsidR="00840D4D" w:rsidRDefault="00840D4D"/>
    <w:p w:rsidR="00840D4D" w:rsidRPr="00E83328" w:rsidRDefault="00840D4D" w:rsidP="00E83328">
      <w:pPr>
        <w:spacing w:before="0" w:after="0"/>
        <w:rPr>
          <w:b/>
          <w:i/>
          <w:sz w:val="18"/>
          <w:szCs w:val="18"/>
        </w:rPr>
      </w:pPr>
      <w:proofErr w:type="spellStart"/>
      <w:r w:rsidRPr="00E83328">
        <w:rPr>
          <w:b/>
          <w:i/>
          <w:sz w:val="18"/>
          <w:szCs w:val="18"/>
        </w:rPr>
        <w:t>Mal</w:t>
      </w:r>
      <w:proofErr w:type="spellEnd"/>
      <w:r w:rsidRPr="00E83328">
        <w:rPr>
          <w:b/>
          <w:i/>
          <w:sz w:val="18"/>
          <w:szCs w:val="18"/>
        </w:rPr>
        <w:t xml:space="preserve"> 3, 18:</w:t>
      </w:r>
      <w:r w:rsidR="00405BA2" w:rsidRPr="00E83328">
        <w:rPr>
          <w:b/>
          <w:i/>
          <w:sz w:val="18"/>
          <w:szCs w:val="18"/>
        </w:rPr>
        <w:t xml:space="preserve"> Potom uvidíte rozdíl mezi spravedlivým a </w:t>
      </w:r>
      <w:r w:rsidR="0009662C" w:rsidRPr="00E83328">
        <w:rPr>
          <w:b/>
          <w:i/>
          <w:sz w:val="18"/>
          <w:szCs w:val="18"/>
        </w:rPr>
        <w:t>svévolníkem</w:t>
      </w:r>
      <w:r w:rsidR="00405BA2" w:rsidRPr="00E83328">
        <w:rPr>
          <w:b/>
          <w:i/>
          <w:sz w:val="18"/>
          <w:szCs w:val="18"/>
        </w:rPr>
        <w:t>, mezi tím, kdo Bohu slouží</w:t>
      </w:r>
      <w:r w:rsidR="0009662C" w:rsidRPr="00E83328">
        <w:rPr>
          <w:b/>
          <w:i/>
          <w:sz w:val="18"/>
          <w:szCs w:val="18"/>
        </w:rPr>
        <w:t xml:space="preserve">, a tím, kdo mu sloužit nechce. </w:t>
      </w:r>
    </w:p>
    <w:p w:rsidR="00E83328" w:rsidRPr="00E83328" w:rsidRDefault="00E83328" w:rsidP="00E83328">
      <w:pPr>
        <w:spacing w:before="0" w:after="0"/>
        <w:rPr>
          <w:b/>
          <w:i/>
          <w:sz w:val="18"/>
          <w:szCs w:val="18"/>
        </w:rPr>
      </w:pPr>
    </w:p>
    <w:p w:rsidR="00E83328" w:rsidRPr="00E83328" w:rsidRDefault="00E83328" w:rsidP="00E83328">
      <w:pPr>
        <w:spacing w:before="0" w:after="0"/>
        <w:rPr>
          <w:b/>
          <w:i/>
          <w:sz w:val="18"/>
          <w:szCs w:val="18"/>
        </w:rPr>
      </w:pPr>
      <w:r w:rsidRPr="00E83328">
        <w:rPr>
          <w:b/>
          <w:i/>
          <w:sz w:val="18"/>
          <w:szCs w:val="18"/>
        </w:rPr>
        <w:t>Mt 7, 13-17</w:t>
      </w:r>
    </w:p>
    <w:bookmarkStart w:id="0" w:name="b35ref40007013_vno"/>
    <w:bookmarkEnd w:id="0"/>
    <w:p w:rsidR="00E83328" w:rsidRPr="00E83328" w:rsidRDefault="00F56BF7" w:rsidP="00E83328">
      <w:pPr>
        <w:spacing w:before="0" w:after="0"/>
        <w:rPr>
          <w:b/>
          <w:i/>
          <w:sz w:val="18"/>
          <w:szCs w:val="18"/>
        </w:rPr>
        <w:sectPr w:rsidR="00E83328" w:rsidRPr="00E83328">
          <w:pgSz w:w="11906" w:h="16838"/>
          <w:pgMar w:top="1134" w:right="1134" w:bottom="1134" w:left="1134" w:header="708" w:footer="708" w:gutter="0"/>
          <w:cols w:space="708"/>
        </w:sectPr>
      </w:pPr>
      <w:r w:rsidRPr="00E83328">
        <w:rPr>
          <w:b/>
          <w:i/>
          <w:sz w:val="18"/>
          <w:szCs w:val="18"/>
        </w:rPr>
        <w:fldChar w:fldCharType="begin"/>
      </w:r>
      <w:r w:rsidR="00E83328" w:rsidRPr="00E83328">
        <w:rPr>
          <w:b/>
          <w:i/>
          <w:sz w:val="18"/>
          <w:szCs w:val="18"/>
        </w:rPr>
        <w:instrText xml:space="preserve"> HYPERLINK "javascript:void('Verse details');"</w:instrText>
      </w:r>
      <w:r w:rsidRPr="00E83328">
        <w:rPr>
          <w:b/>
          <w:i/>
          <w:sz w:val="18"/>
          <w:szCs w:val="18"/>
        </w:rPr>
        <w:fldChar w:fldCharType="separate"/>
      </w:r>
      <w:r w:rsidR="00E83328" w:rsidRPr="00E83328">
        <w:rPr>
          <w:rStyle w:val="Hypertextovodkaz"/>
          <w:b/>
          <w:i/>
          <w:color w:val="auto"/>
          <w:sz w:val="18"/>
          <w:szCs w:val="18"/>
          <w:u w:val="none"/>
        </w:rPr>
        <w:t>13</w:t>
      </w:r>
      <w:r w:rsidRPr="00E83328">
        <w:rPr>
          <w:b/>
          <w:i/>
          <w:sz w:val="18"/>
          <w:szCs w:val="18"/>
        </w:rPr>
        <w:fldChar w:fldCharType="end"/>
      </w:r>
      <w:r w:rsidR="00E83328" w:rsidRPr="00E83328">
        <w:rPr>
          <w:b/>
          <w:i/>
          <w:sz w:val="18"/>
          <w:szCs w:val="18"/>
        </w:rPr>
        <w:t xml:space="preserve">: Vejděte těsnou branou; prostorná je brána a široká cesta, která vede do záhuby; a mnoho je těch, kdo tudy vcházejí. </w:t>
      </w:r>
    </w:p>
    <w:bookmarkStart w:id="1" w:name="b35ref40007014_vno"/>
    <w:bookmarkEnd w:id="1"/>
    <w:p w:rsidR="00E83328" w:rsidRPr="00E83328" w:rsidRDefault="00F56BF7" w:rsidP="00E83328">
      <w:pPr>
        <w:spacing w:before="0" w:after="0"/>
        <w:rPr>
          <w:b/>
          <w:i/>
          <w:sz w:val="18"/>
          <w:szCs w:val="18"/>
        </w:rPr>
        <w:sectPr w:rsidR="00E83328" w:rsidRPr="00E8332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3328">
        <w:rPr>
          <w:b/>
          <w:i/>
          <w:sz w:val="18"/>
          <w:szCs w:val="18"/>
        </w:rPr>
        <w:lastRenderedPageBreak/>
        <w:fldChar w:fldCharType="begin"/>
      </w:r>
      <w:r w:rsidR="00E83328" w:rsidRPr="00E83328">
        <w:rPr>
          <w:b/>
          <w:i/>
          <w:sz w:val="18"/>
          <w:szCs w:val="18"/>
        </w:rPr>
        <w:instrText xml:space="preserve"> HYPERLINK "javascript:void('Verse details');"</w:instrText>
      </w:r>
      <w:r w:rsidRPr="00E83328">
        <w:rPr>
          <w:b/>
          <w:i/>
          <w:sz w:val="18"/>
          <w:szCs w:val="18"/>
        </w:rPr>
        <w:fldChar w:fldCharType="separate"/>
      </w:r>
      <w:r w:rsidR="00E83328" w:rsidRPr="00E83328">
        <w:rPr>
          <w:rStyle w:val="Hypertextovodkaz"/>
          <w:b/>
          <w:i/>
          <w:color w:val="auto"/>
          <w:sz w:val="18"/>
          <w:szCs w:val="18"/>
          <w:u w:val="none"/>
        </w:rPr>
        <w:t>14</w:t>
      </w:r>
      <w:r w:rsidRPr="00E83328">
        <w:rPr>
          <w:b/>
          <w:i/>
          <w:sz w:val="18"/>
          <w:szCs w:val="18"/>
        </w:rPr>
        <w:fldChar w:fldCharType="end"/>
      </w:r>
      <w:r w:rsidR="00E83328" w:rsidRPr="00E83328">
        <w:rPr>
          <w:b/>
          <w:i/>
          <w:sz w:val="18"/>
          <w:szCs w:val="18"/>
        </w:rPr>
        <w:t xml:space="preserve">: Těsná je brána a úzká cesta, která vede k životu, a málokdo ji nalézá. </w:t>
      </w:r>
    </w:p>
    <w:bookmarkStart w:id="2" w:name="b35ref40007015_vno"/>
    <w:bookmarkEnd w:id="2"/>
    <w:p w:rsidR="00E83328" w:rsidRPr="00E83328" w:rsidRDefault="00F56BF7" w:rsidP="00E8332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  <w:sectPr w:rsidR="00E83328" w:rsidRPr="00E8332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3328">
        <w:rPr>
          <w:rFonts w:ascii="Tahoma" w:hAnsi="Tahoma" w:cs="Tahoma"/>
          <w:b/>
          <w:i/>
          <w:sz w:val="18"/>
          <w:szCs w:val="18"/>
        </w:rPr>
        <w:lastRenderedPageBreak/>
        <w:fldChar w:fldCharType="begin"/>
      </w:r>
      <w:r w:rsidR="00E83328" w:rsidRPr="00E83328">
        <w:rPr>
          <w:rFonts w:ascii="Tahoma" w:hAnsi="Tahoma" w:cs="Tahoma"/>
          <w:b/>
          <w:i/>
          <w:sz w:val="18"/>
          <w:szCs w:val="18"/>
        </w:rPr>
        <w:instrText xml:space="preserve"> HYPERLINK "javascript:void('Verse details');"</w:instrText>
      </w:r>
      <w:r w:rsidRPr="00E83328">
        <w:rPr>
          <w:rFonts w:ascii="Tahoma" w:hAnsi="Tahoma" w:cs="Tahoma"/>
          <w:b/>
          <w:i/>
          <w:sz w:val="18"/>
          <w:szCs w:val="18"/>
        </w:rPr>
        <w:fldChar w:fldCharType="separate"/>
      </w:r>
      <w:r w:rsidR="00E83328" w:rsidRPr="00E83328">
        <w:rPr>
          <w:rStyle w:val="Hypertextovodkaz"/>
          <w:rFonts w:ascii="Tahoma" w:hAnsi="Tahoma" w:cs="Tahoma"/>
          <w:b/>
          <w:i/>
          <w:color w:val="auto"/>
          <w:sz w:val="18"/>
          <w:szCs w:val="18"/>
          <w:u w:val="none"/>
        </w:rPr>
        <w:t>15</w:t>
      </w:r>
      <w:r w:rsidRPr="00E83328">
        <w:rPr>
          <w:rFonts w:ascii="Tahoma" w:hAnsi="Tahoma" w:cs="Tahoma"/>
          <w:b/>
          <w:i/>
          <w:sz w:val="18"/>
          <w:szCs w:val="18"/>
        </w:rPr>
        <w:fldChar w:fldCharType="end"/>
      </w:r>
      <w:r w:rsidR="00E83328" w:rsidRPr="00E83328">
        <w:rPr>
          <w:rFonts w:ascii="Tahoma" w:hAnsi="Tahoma" w:cs="Tahoma"/>
          <w:b/>
          <w:i/>
          <w:sz w:val="18"/>
          <w:szCs w:val="18"/>
        </w:rPr>
        <w:t xml:space="preserve">: Střežte se lživých proroků, kteří k vám přicházejí v rouchu ovčím, ale uvnitř jsou draví vlci. </w:t>
      </w:r>
    </w:p>
    <w:bookmarkStart w:id="3" w:name="b35ref40007016_vno"/>
    <w:bookmarkEnd w:id="3"/>
    <w:p w:rsidR="00E83328" w:rsidRPr="00E83328" w:rsidRDefault="00F56BF7" w:rsidP="00E8332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  <w:sectPr w:rsidR="00E83328" w:rsidRPr="00E8332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3328">
        <w:rPr>
          <w:rFonts w:ascii="Tahoma" w:hAnsi="Tahoma" w:cs="Tahoma"/>
          <w:b/>
          <w:i/>
          <w:sz w:val="18"/>
          <w:szCs w:val="18"/>
        </w:rPr>
        <w:lastRenderedPageBreak/>
        <w:fldChar w:fldCharType="begin"/>
      </w:r>
      <w:r w:rsidR="00E83328" w:rsidRPr="00E83328">
        <w:rPr>
          <w:rFonts w:ascii="Tahoma" w:hAnsi="Tahoma" w:cs="Tahoma"/>
          <w:b/>
          <w:i/>
          <w:sz w:val="18"/>
          <w:szCs w:val="18"/>
        </w:rPr>
        <w:instrText xml:space="preserve"> HYPERLINK "javascript:void('Verse details');"</w:instrText>
      </w:r>
      <w:r w:rsidRPr="00E83328">
        <w:rPr>
          <w:rFonts w:ascii="Tahoma" w:hAnsi="Tahoma" w:cs="Tahoma"/>
          <w:b/>
          <w:i/>
          <w:sz w:val="18"/>
          <w:szCs w:val="18"/>
        </w:rPr>
        <w:fldChar w:fldCharType="separate"/>
      </w:r>
      <w:r w:rsidR="00E83328" w:rsidRPr="00E83328">
        <w:rPr>
          <w:rStyle w:val="Hypertextovodkaz"/>
          <w:rFonts w:ascii="Tahoma" w:hAnsi="Tahoma" w:cs="Tahoma"/>
          <w:b/>
          <w:i/>
          <w:color w:val="auto"/>
          <w:sz w:val="18"/>
          <w:szCs w:val="18"/>
          <w:u w:val="none"/>
        </w:rPr>
        <w:t>16</w:t>
      </w:r>
      <w:r w:rsidRPr="00E83328">
        <w:rPr>
          <w:rFonts w:ascii="Tahoma" w:hAnsi="Tahoma" w:cs="Tahoma"/>
          <w:b/>
          <w:i/>
          <w:sz w:val="18"/>
          <w:szCs w:val="18"/>
        </w:rPr>
        <w:fldChar w:fldCharType="end"/>
      </w:r>
      <w:r w:rsidR="00E83328" w:rsidRPr="00E83328">
        <w:rPr>
          <w:rFonts w:ascii="Tahoma" w:hAnsi="Tahoma" w:cs="Tahoma"/>
          <w:b/>
          <w:i/>
          <w:sz w:val="18"/>
          <w:szCs w:val="18"/>
        </w:rPr>
        <w:t xml:space="preserve">: Po jejich ovoci je poznáte. Což sklízejí z trní hrozny nebo z bodláčí fíky? </w:t>
      </w:r>
    </w:p>
    <w:bookmarkStart w:id="4" w:name="b35ref40007017_vno"/>
    <w:bookmarkEnd w:id="4"/>
    <w:p w:rsidR="00E83328" w:rsidRPr="00E83328" w:rsidRDefault="00F56BF7" w:rsidP="00E8332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 w:rsidRPr="00E83328">
        <w:rPr>
          <w:rFonts w:ascii="Tahoma" w:hAnsi="Tahoma" w:cs="Tahoma"/>
          <w:b/>
          <w:i/>
          <w:sz w:val="18"/>
          <w:szCs w:val="18"/>
        </w:rPr>
        <w:lastRenderedPageBreak/>
        <w:fldChar w:fldCharType="begin"/>
      </w:r>
      <w:r w:rsidR="00E83328" w:rsidRPr="00E83328">
        <w:rPr>
          <w:rFonts w:ascii="Tahoma" w:hAnsi="Tahoma" w:cs="Tahoma"/>
          <w:b/>
          <w:i/>
          <w:sz w:val="18"/>
          <w:szCs w:val="18"/>
        </w:rPr>
        <w:instrText xml:space="preserve"> HYPERLINK "javascript:void('Verse details');"</w:instrText>
      </w:r>
      <w:r w:rsidRPr="00E83328">
        <w:rPr>
          <w:rFonts w:ascii="Tahoma" w:hAnsi="Tahoma" w:cs="Tahoma"/>
          <w:b/>
          <w:i/>
          <w:sz w:val="18"/>
          <w:szCs w:val="18"/>
        </w:rPr>
        <w:fldChar w:fldCharType="separate"/>
      </w:r>
      <w:r w:rsidR="00E83328" w:rsidRPr="00E83328">
        <w:rPr>
          <w:rStyle w:val="Hypertextovodkaz"/>
          <w:rFonts w:ascii="Tahoma" w:hAnsi="Tahoma" w:cs="Tahoma"/>
          <w:b/>
          <w:i/>
          <w:color w:val="auto"/>
          <w:sz w:val="18"/>
          <w:szCs w:val="18"/>
          <w:u w:val="none"/>
        </w:rPr>
        <w:t>17</w:t>
      </w:r>
      <w:r w:rsidRPr="00E83328">
        <w:rPr>
          <w:rFonts w:ascii="Tahoma" w:hAnsi="Tahoma" w:cs="Tahoma"/>
          <w:b/>
          <w:i/>
          <w:sz w:val="18"/>
          <w:szCs w:val="18"/>
        </w:rPr>
        <w:fldChar w:fldCharType="end"/>
      </w:r>
      <w:r w:rsidR="00E83328" w:rsidRPr="00E83328">
        <w:rPr>
          <w:rFonts w:ascii="Tahoma" w:hAnsi="Tahoma" w:cs="Tahoma"/>
          <w:b/>
          <w:i/>
          <w:sz w:val="18"/>
          <w:szCs w:val="18"/>
        </w:rPr>
        <w:t xml:space="preserve">: Tak každý dobrý strom dává dobré ovoce, ale špatný strom dává špatné ovoce. </w:t>
      </w:r>
    </w:p>
    <w:p w:rsidR="00E83328" w:rsidRPr="00E83328" w:rsidRDefault="00E83328" w:rsidP="00E8332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E83328" w:rsidRPr="00E83328" w:rsidRDefault="00E83328" w:rsidP="00E8332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  <w:sectPr w:rsidR="00E83328" w:rsidRPr="00E8332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E83328" w:rsidRPr="00E83328" w:rsidRDefault="00E83328" w:rsidP="00E83328">
      <w:pPr>
        <w:spacing w:before="0" w:after="0"/>
        <w:rPr>
          <w:b/>
          <w:i/>
          <w:sz w:val="18"/>
          <w:szCs w:val="18"/>
        </w:rPr>
      </w:pPr>
      <w:r w:rsidRPr="00E83328">
        <w:rPr>
          <w:b/>
          <w:i/>
          <w:sz w:val="18"/>
          <w:szCs w:val="18"/>
        </w:rPr>
        <w:lastRenderedPageBreak/>
        <w:t>Jan 10, 10: Zloděj přichází, jen aby kradl, zabíjel a ničil. Já jsem přišel, aby měly život a měly ho v</w:t>
      </w:r>
      <w:r>
        <w:rPr>
          <w:b/>
          <w:i/>
          <w:sz w:val="18"/>
          <w:szCs w:val="18"/>
        </w:rPr>
        <w:t> </w:t>
      </w:r>
      <w:r w:rsidRPr="00E83328">
        <w:rPr>
          <w:b/>
          <w:i/>
          <w:sz w:val="18"/>
          <w:szCs w:val="18"/>
        </w:rPr>
        <w:t xml:space="preserve">hojnosti. </w:t>
      </w:r>
    </w:p>
    <w:p w:rsidR="00E83328" w:rsidRPr="00E83328" w:rsidRDefault="00E83328" w:rsidP="00E83328">
      <w:pPr>
        <w:spacing w:before="0" w:after="0"/>
        <w:rPr>
          <w:b/>
          <w:i/>
          <w:sz w:val="18"/>
          <w:szCs w:val="18"/>
        </w:rPr>
      </w:pPr>
    </w:p>
    <w:p w:rsidR="00E83328" w:rsidRPr="00E83328" w:rsidRDefault="00E83328" w:rsidP="00E83328">
      <w:pPr>
        <w:spacing w:before="0" w:after="0"/>
        <w:rPr>
          <w:b/>
          <w:i/>
          <w:sz w:val="18"/>
          <w:szCs w:val="18"/>
        </w:rPr>
      </w:pPr>
      <w:proofErr w:type="spellStart"/>
      <w:r w:rsidRPr="00E83328">
        <w:rPr>
          <w:b/>
          <w:i/>
          <w:sz w:val="18"/>
          <w:szCs w:val="18"/>
        </w:rPr>
        <w:t>Jb</w:t>
      </w:r>
      <w:proofErr w:type="spellEnd"/>
      <w:r w:rsidRPr="00E83328">
        <w:rPr>
          <w:b/>
          <w:i/>
          <w:sz w:val="18"/>
          <w:szCs w:val="18"/>
        </w:rPr>
        <w:t xml:space="preserve"> 32, 21: Nebudu nikomu stranit, nechci nikomu lichotit; </w:t>
      </w:r>
    </w:p>
    <w:p w:rsidR="00E83328" w:rsidRPr="00E83328" w:rsidRDefault="00E83328" w:rsidP="00E83328">
      <w:pPr>
        <w:spacing w:before="0" w:after="0"/>
        <w:rPr>
          <w:b/>
          <w:i/>
          <w:sz w:val="18"/>
          <w:szCs w:val="18"/>
        </w:rPr>
      </w:pPr>
    </w:p>
    <w:p w:rsidR="00E83328" w:rsidRPr="00E83328" w:rsidRDefault="00E83328" w:rsidP="00E83328">
      <w:pPr>
        <w:spacing w:before="0" w:after="0"/>
        <w:rPr>
          <w:b/>
          <w:i/>
          <w:sz w:val="18"/>
          <w:szCs w:val="18"/>
        </w:rPr>
        <w:sectPr w:rsidR="00E83328" w:rsidRPr="00E8332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3328">
        <w:rPr>
          <w:b/>
          <w:i/>
          <w:sz w:val="18"/>
          <w:szCs w:val="18"/>
        </w:rPr>
        <w:t>Ž 5, 7-10</w:t>
      </w:r>
    </w:p>
    <w:bookmarkStart w:id="5" w:name="b35ref19005007_vno"/>
    <w:bookmarkEnd w:id="5"/>
    <w:p w:rsidR="00E83328" w:rsidRPr="00E83328" w:rsidRDefault="00F56BF7" w:rsidP="00E83328">
      <w:pPr>
        <w:spacing w:before="0" w:after="0"/>
        <w:rPr>
          <w:b/>
          <w:i/>
          <w:sz w:val="18"/>
          <w:szCs w:val="18"/>
        </w:rPr>
        <w:sectPr w:rsidR="00E83328" w:rsidRPr="00E8332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3328">
        <w:rPr>
          <w:b/>
          <w:i/>
          <w:sz w:val="18"/>
          <w:szCs w:val="18"/>
        </w:rPr>
        <w:lastRenderedPageBreak/>
        <w:fldChar w:fldCharType="begin"/>
      </w:r>
      <w:r w:rsidR="00E83328" w:rsidRPr="00E83328">
        <w:rPr>
          <w:b/>
          <w:i/>
          <w:sz w:val="18"/>
          <w:szCs w:val="18"/>
        </w:rPr>
        <w:instrText xml:space="preserve"> HYPERLINK "javascript:void('Verse details');"</w:instrText>
      </w:r>
      <w:r w:rsidRPr="00E83328">
        <w:rPr>
          <w:b/>
          <w:i/>
          <w:sz w:val="18"/>
          <w:szCs w:val="18"/>
        </w:rPr>
        <w:fldChar w:fldCharType="separate"/>
      </w:r>
      <w:r w:rsidR="00E83328" w:rsidRPr="00E83328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E83328">
        <w:rPr>
          <w:b/>
          <w:i/>
          <w:sz w:val="18"/>
          <w:szCs w:val="18"/>
        </w:rPr>
        <w:fldChar w:fldCharType="end"/>
      </w:r>
      <w:r w:rsidR="00E83328" w:rsidRPr="00E83328">
        <w:rPr>
          <w:b/>
          <w:i/>
          <w:sz w:val="18"/>
          <w:szCs w:val="18"/>
        </w:rPr>
        <w:t xml:space="preserve">: do záhuby vrháš ty, kdo lživě mluví. Kdo prolévá krev a jedná lstivě, toho má Hospodin v ohavnosti. </w:t>
      </w:r>
    </w:p>
    <w:bookmarkStart w:id="6" w:name="b35ref19005008_vno"/>
    <w:bookmarkEnd w:id="6"/>
    <w:p w:rsidR="00E83328" w:rsidRPr="00E83328" w:rsidRDefault="00F56BF7" w:rsidP="00E83328">
      <w:pPr>
        <w:spacing w:before="0" w:after="0"/>
        <w:rPr>
          <w:b/>
          <w:i/>
          <w:sz w:val="18"/>
          <w:szCs w:val="18"/>
        </w:rPr>
        <w:sectPr w:rsidR="00E83328" w:rsidRPr="00E8332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3328">
        <w:rPr>
          <w:b/>
          <w:i/>
          <w:sz w:val="18"/>
          <w:szCs w:val="18"/>
        </w:rPr>
        <w:lastRenderedPageBreak/>
        <w:fldChar w:fldCharType="begin"/>
      </w:r>
      <w:r w:rsidR="00E83328" w:rsidRPr="00E83328">
        <w:rPr>
          <w:b/>
          <w:i/>
          <w:sz w:val="18"/>
          <w:szCs w:val="18"/>
        </w:rPr>
        <w:instrText xml:space="preserve"> HYPERLINK "javascript:void('Verse details');"</w:instrText>
      </w:r>
      <w:r w:rsidRPr="00E83328">
        <w:rPr>
          <w:b/>
          <w:i/>
          <w:sz w:val="18"/>
          <w:szCs w:val="18"/>
        </w:rPr>
        <w:fldChar w:fldCharType="separate"/>
      </w:r>
      <w:r w:rsidR="00E83328" w:rsidRPr="00E83328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 w:rsidRPr="00E83328">
        <w:rPr>
          <w:b/>
          <w:i/>
          <w:sz w:val="18"/>
          <w:szCs w:val="18"/>
        </w:rPr>
        <w:fldChar w:fldCharType="end"/>
      </w:r>
      <w:r w:rsidR="00E83328" w:rsidRPr="00E83328">
        <w:rPr>
          <w:b/>
          <w:i/>
          <w:sz w:val="18"/>
          <w:szCs w:val="18"/>
        </w:rPr>
        <w:t xml:space="preserve">: Já však pro tvé hojné milosrdenství smím přicházet do tvého domu, smím se klanět před tvým svatým chrámem ve tvé bázni. </w:t>
      </w:r>
    </w:p>
    <w:bookmarkStart w:id="7" w:name="b35ref19005009_vno"/>
    <w:bookmarkEnd w:id="7"/>
    <w:p w:rsidR="00E83328" w:rsidRPr="00E83328" w:rsidRDefault="00F56BF7" w:rsidP="00E83328">
      <w:pPr>
        <w:spacing w:before="0" w:after="0"/>
        <w:rPr>
          <w:b/>
          <w:i/>
          <w:sz w:val="18"/>
          <w:szCs w:val="18"/>
        </w:rPr>
        <w:sectPr w:rsidR="00E83328" w:rsidRPr="00E8332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3328">
        <w:rPr>
          <w:b/>
          <w:i/>
          <w:sz w:val="18"/>
          <w:szCs w:val="18"/>
        </w:rPr>
        <w:lastRenderedPageBreak/>
        <w:fldChar w:fldCharType="begin"/>
      </w:r>
      <w:r w:rsidR="00E83328" w:rsidRPr="00E83328">
        <w:rPr>
          <w:b/>
          <w:i/>
          <w:sz w:val="18"/>
          <w:szCs w:val="18"/>
        </w:rPr>
        <w:instrText xml:space="preserve"> HYPERLINK "javascript:void('Verse details');"</w:instrText>
      </w:r>
      <w:r w:rsidRPr="00E83328">
        <w:rPr>
          <w:b/>
          <w:i/>
          <w:sz w:val="18"/>
          <w:szCs w:val="18"/>
        </w:rPr>
        <w:fldChar w:fldCharType="separate"/>
      </w:r>
      <w:r w:rsidR="00E83328" w:rsidRPr="00E83328">
        <w:rPr>
          <w:rStyle w:val="Hypertextovodkaz"/>
          <w:b/>
          <w:i/>
          <w:color w:val="auto"/>
          <w:sz w:val="18"/>
          <w:szCs w:val="18"/>
          <w:u w:val="none"/>
        </w:rPr>
        <w:t>9</w:t>
      </w:r>
      <w:r w:rsidRPr="00E83328">
        <w:rPr>
          <w:b/>
          <w:i/>
          <w:sz w:val="18"/>
          <w:szCs w:val="18"/>
        </w:rPr>
        <w:fldChar w:fldCharType="end"/>
      </w:r>
      <w:r w:rsidR="00E83328" w:rsidRPr="00E83328">
        <w:rPr>
          <w:b/>
          <w:i/>
          <w:sz w:val="18"/>
          <w:szCs w:val="18"/>
        </w:rPr>
        <w:t xml:space="preserve">: Hospodine, ve své spravedlnosti mě veď navzdory těm, kdo proti mně sočí, svou cestu přede mnou učiň přímou. </w:t>
      </w:r>
    </w:p>
    <w:bookmarkStart w:id="8" w:name="b35ref19005010_vno"/>
    <w:bookmarkEnd w:id="8"/>
    <w:p w:rsidR="00E83328" w:rsidRPr="00E83328" w:rsidRDefault="00F56BF7" w:rsidP="00E83328">
      <w:pPr>
        <w:spacing w:before="0" w:after="0"/>
        <w:rPr>
          <w:b/>
          <w:i/>
          <w:sz w:val="18"/>
          <w:szCs w:val="18"/>
        </w:rPr>
        <w:sectPr w:rsidR="00E83328" w:rsidRPr="00E8332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3328">
        <w:rPr>
          <w:b/>
          <w:i/>
          <w:sz w:val="18"/>
          <w:szCs w:val="18"/>
        </w:rPr>
        <w:lastRenderedPageBreak/>
        <w:fldChar w:fldCharType="begin"/>
      </w:r>
      <w:r w:rsidR="00E83328" w:rsidRPr="00E83328">
        <w:rPr>
          <w:b/>
          <w:i/>
          <w:sz w:val="18"/>
          <w:szCs w:val="18"/>
        </w:rPr>
        <w:instrText xml:space="preserve"> HYPERLINK "javascript:void('Verse details');"</w:instrText>
      </w:r>
      <w:r w:rsidRPr="00E83328">
        <w:rPr>
          <w:b/>
          <w:i/>
          <w:sz w:val="18"/>
          <w:szCs w:val="18"/>
        </w:rPr>
        <w:fldChar w:fldCharType="separate"/>
      </w:r>
      <w:r w:rsidR="00E83328" w:rsidRPr="00E83328">
        <w:rPr>
          <w:rStyle w:val="Hypertextovodkaz"/>
          <w:b/>
          <w:i/>
          <w:color w:val="auto"/>
          <w:sz w:val="18"/>
          <w:szCs w:val="18"/>
          <w:u w:val="none"/>
        </w:rPr>
        <w:t>10</w:t>
      </w:r>
      <w:r w:rsidRPr="00E83328">
        <w:rPr>
          <w:b/>
          <w:i/>
          <w:sz w:val="18"/>
          <w:szCs w:val="18"/>
        </w:rPr>
        <w:fldChar w:fldCharType="end"/>
      </w:r>
      <w:r w:rsidR="00E83328" w:rsidRPr="00E83328">
        <w:rPr>
          <w:b/>
          <w:i/>
          <w:sz w:val="18"/>
          <w:szCs w:val="18"/>
        </w:rPr>
        <w:t xml:space="preserve">: Vždyť na jejich ústa není spolehnutí, jejich nitro je zdroj zhouby, jejich hrdlo je hrob otevřený, na jazyku samé úlisnosti. </w:t>
      </w:r>
    </w:p>
    <w:p w:rsidR="00E83328" w:rsidRPr="00E83328" w:rsidRDefault="00E83328" w:rsidP="00E83328">
      <w:pPr>
        <w:spacing w:before="0" w:after="0"/>
        <w:rPr>
          <w:b/>
          <w:i/>
          <w:sz w:val="18"/>
          <w:szCs w:val="18"/>
        </w:rPr>
      </w:pPr>
    </w:p>
    <w:p w:rsidR="00E83328" w:rsidRPr="008933D1" w:rsidRDefault="00E83328" w:rsidP="00E83328">
      <w:pPr>
        <w:spacing w:before="0" w:after="0"/>
        <w:sectPr w:rsidR="00E83328" w:rsidRPr="008933D1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3328">
        <w:rPr>
          <w:b/>
          <w:i/>
          <w:sz w:val="18"/>
          <w:szCs w:val="18"/>
        </w:rPr>
        <w:t xml:space="preserve">Ž 12, 3: Jeden druhého svou řečí šálí, mluví úlisnými rty a obojakým srdcem. </w:t>
      </w:r>
    </w:p>
    <w:p w:rsidR="007B0D96" w:rsidRPr="007B0D96" w:rsidRDefault="007B0D96" w:rsidP="00E83328"/>
    <w:sectPr w:rsidR="007B0D96" w:rsidRPr="007B0D9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B0D9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662C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4D28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774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2785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05BA2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0D96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0D4D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3328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3ED8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02D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56BF7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83328"/>
    <w:rPr>
      <w:color w:val="000080"/>
      <w:u w:val="single"/>
    </w:rPr>
  </w:style>
  <w:style w:type="paragraph" w:styleId="Zkladntext">
    <w:name w:val="Body Text"/>
    <w:basedOn w:val="Normln"/>
    <w:link w:val="ZkladntextChar"/>
    <w:rsid w:val="00E83328"/>
    <w:pPr>
      <w:suppressAutoHyphens/>
      <w:spacing w:before="0" w:after="140" w:line="288" w:lineRule="auto"/>
    </w:pPr>
    <w:rPr>
      <w:rFonts w:ascii="Ubuntu" w:eastAsia="WenQuanYi Micro Hei" w:hAnsi="Ubuntu" w:cs="Lohit Devanagari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E83328"/>
    <w:rPr>
      <w:rFonts w:ascii="Ubuntu" w:eastAsia="WenQuanYi Micro Hei" w:hAnsi="Ubuntu" w:cs="Lohit Devanagar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356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2019-04-23T15:54:00Z</dcterms:created>
  <dcterms:modified xsi:type="dcterms:W3CDTF">2019-04-24T14:06:00Z</dcterms:modified>
</cp:coreProperties>
</file>